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E5" w:rsidRDefault="005124B4" w:rsidP="00F858B6">
      <w:pPr>
        <w:spacing w:after="0" w:line="480" w:lineRule="auto"/>
        <w:contextualSpacing/>
        <w:jc w:val="center"/>
        <w:rPr>
          <w:rFonts w:ascii="Times New Roman" w:hAnsi="Times New Roman" w:cs="Times New Roman"/>
          <w:b/>
          <w:sz w:val="24"/>
          <w:szCs w:val="24"/>
          <w:shd w:val="clear" w:color="auto" w:fill="FFFFFF"/>
        </w:rPr>
      </w:pPr>
      <w:r w:rsidRPr="00896F8E">
        <w:rPr>
          <w:rFonts w:ascii="Times New Roman" w:hAnsi="Times New Roman" w:cs="Times New Roman"/>
          <w:b/>
          <w:sz w:val="24"/>
          <w:szCs w:val="24"/>
          <w:shd w:val="clear" w:color="auto" w:fill="FFFFFF"/>
        </w:rPr>
        <w:t>Importance of Prenatal</w:t>
      </w:r>
      <w:r w:rsidR="00843D09" w:rsidRPr="00896F8E">
        <w:rPr>
          <w:rFonts w:ascii="Times New Roman" w:hAnsi="Times New Roman" w:cs="Times New Roman"/>
          <w:b/>
          <w:sz w:val="24"/>
          <w:szCs w:val="24"/>
          <w:shd w:val="clear" w:color="auto" w:fill="FFFFFF"/>
        </w:rPr>
        <w:t xml:space="preserve"> Care</w:t>
      </w:r>
    </w:p>
    <w:p w:rsidR="00E47F9A" w:rsidRDefault="005124B4" w:rsidP="00C73040">
      <w:pPr>
        <w:spacing w:after="0" w:line="480" w:lineRule="auto"/>
        <w:ind w:firstLine="720"/>
        <w:contextualSpacing/>
        <w:rPr>
          <w:rFonts w:ascii="Times New Roman" w:hAnsi="Times New Roman" w:cs="Times New Roman"/>
          <w:sz w:val="24"/>
          <w:szCs w:val="24"/>
        </w:rPr>
      </w:pPr>
      <w:r w:rsidRPr="00896F8E">
        <w:rPr>
          <w:rFonts w:ascii="Times New Roman" w:hAnsi="Times New Roman" w:cs="Times New Roman"/>
          <w:spacing w:val="-2"/>
          <w:sz w:val="24"/>
          <w:szCs w:val="24"/>
          <w:shd w:val="clear" w:color="auto" w:fill="FFFFFF"/>
        </w:rPr>
        <w:t>Prenatal care</w:t>
      </w:r>
      <w:r w:rsidR="004D6EC9">
        <w:rPr>
          <w:rFonts w:ascii="Times New Roman" w:hAnsi="Times New Roman" w:cs="Times New Roman"/>
          <w:spacing w:val="-2"/>
          <w:sz w:val="24"/>
          <w:szCs w:val="24"/>
          <w:shd w:val="clear" w:color="auto" w:fill="FFFFFF"/>
        </w:rPr>
        <w:t xml:space="preserve"> </w:t>
      </w:r>
      <w:r w:rsidRPr="00896F8E">
        <w:rPr>
          <w:rFonts w:ascii="Times New Roman" w:hAnsi="Times New Roman" w:cs="Times New Roman"/>
          <w:spacing w:val="-2"/>
          <w:sz w:val="24"/>
          <w:szCs w:val="24"/>
          <w:shd w:val="clear" w:color="auto" w:fill="FFFFFF"/>
        </w:rPr>
        <w:t xml:space="preserve">is </w:t>
      </w:r>
      <w:r w:rsidR="009C4B4D" w:rsidRPr="00896F8E">
        <w:rPr>
          <w:rFonts w:ascii="Times New Roman" w:hAnsi="Times New Roman" w:cs="Times New Roman"/>
          <w:spacing w:val="-2"/>
          <w:sz w:val="24"/>
          <w:szCs w:val="24"/>
          <w:shd w:val="clear" w:color="auto" w:fill="FFFFFF"/>
        </w:rPr>
        <w:t>extensively</w:t>
      </w:r>
      <w:r w:rsidRPr="00896F8E">
        <w:rPr>
          <w:rFonts w:ascii="Times New Roman" w:hAnsi="Times New Roman" w:cs="Times New Roman"/>
          <w:spacing w:val="-2"/>
          <w:sz w:val="24"/>
          <w:szCs w:val="24"/>
          <w:shd w:val="clear" w:color="auto" w:fill="FFFFFF"/>
        </w:rPr>
        <w:t xml:space="preserve"> </w:t>
      </w:r>
      <w:r w:rsidR="00553004" w:rsidRPr="00896F8E">
        <w:rPr>
          <w:rFonts w:ascii="Times New Roman" w:hAnsi="Times New Roman" w:cs="Times New Roman"/>
          <w:spacing w:val="-2"/>
          <w:sz w:val="24"/>
          <w:szCs w:val="24"/>
          <w:shd w:val="clear" w:color="auto" w:fill="FFFFFF"/>
        </w:rPr>
        <w:t>acknowledged as a type of preventative healthcare vital in</w:t>
      </w:r>
      <w:r w:rsidRPr="00896F8E">
        <w:rPr>
          <w:rFonts w:ascii="Times New Roman" w:hAnsi="Times New Roman" w:cs="Times New Roman"/>
          <w:spacing w:val="-2"/>
          <w:sz w:val="24"/>
          <w:szCs w:val="24"/>
          <w:shd w:val="clear" w:color="auto" w:fill="FFFFFF"/>
        </w:rPr>
        <w:t xml:space="preserve"> </w:t>
      </w:r>
      <w:r w:rsidR="00553004" w:rsidRPr="00896F8E">
        <w:rPr>
          <w:rFonts w:ascii="Times New Roman" w:hAnsi="Times New Roman" w:cs="Times New Roman"/>
          <w:spacing w:val="-2"/>
          <w:sz w:val="24"/>
          <w:szCs w:val="24"/>
          <w:shd w:val="clear" w:color="auto" w:fill="FFFFFF"/>
        </w:rPr>
        <w:t>enhancing</w:t>
      </w:r>
      <w:r w:rsidR="00994A89" w:rsidRPr="00896F8E">
        <w:rPr>
          <w:rFonts w:ascii="Times New Roman" w:hAnsi="Times New Roman" w:cs="Times New Roman"/>
          <w:spacing w:val="-2"/>
          <w:sz w:val="24"/>
          <w:szCs w:val="24"/>
          <w:shd w:val="clear" w:color="auto" w:fill="FFFFFF"/>
        </w:rPr>
        <w:t xml:space="preserve"> </w:t>
      </w:r>
      <w:r w:rsidRPr="00896F8E">
        <w:rPr>
          <w:rFonts w:ascii="Times New Roman" w:hAnsi="Times New Roman" w:cs="Times New Roman"/>
          <w:spacing w:val="-2"/>
          <w:sz w:val="24"/>
          <w:szCs w:val="24"/>
          <w:shd w:val="clear" w:color="auto" w:fill="FFFFFF"/>
        </w:rPr>
        <w:t xml:space="preserve">pregnancy </w:t>
      </w:r>
      <w:r w:rsidR="009C4B4D" w:rsidRPr="00896F8E">
        <w:rPr>
          <w:rFonts w:ascii="Times New Roman" w:hAnsi="Times New Roman" w:cs="Times New Roman"/>
          <w:spacing w:val="-2"/>
          <w:sz w:val="24"/>
          <w:szCs w:val="24"/>
          <w:shd w:val="clear" w:color="auto" w:fill="FFFFFF"/>
        </w:rPr>
        <w:t>result</w:t>
      </w:r>
      <w:r w:rsidRPr="00896F8E">
        <w:rPr>
          <w:rFonts w:ascii="Times New Roman" w:hAnsi="Times New Roman" w:cs="Times New Roman"/>
          <w:spacing w:val="-2"/>
          <w:sz w:val="24"/>
          <w:szCs w:val="24"/>
          <w:shd w:val="clear" w:color="auto" w:fill="FFFFFF"/>
        </w:rPr>
        <w:t xml:space="preserve">s. </w:t>
      </w:r>
      <w:r w:rsidR="009C1E8B" w:rsidRPr="00896F8E">
        <w:rPr>
          <w:rFonts w:ascii="Times New Roman" w:hAnsi="Times New Roman" w:cs="Times New Roman"/>
          <w:spacing w:val="-2"/>
          <w:sz w:val="24"/>
          <w:szCs w:val="24"/>
          <w:shd w:val="clear" w:color="auto" w:fill="FFFFFF"/>
        </w:rPr>
        <w:t>Prenatal care</w:t>
      </w:r>
      <w:r w:rsidR="00802BA1" w:rsidRPr="00896F8E">
        <w:rPr>
          <w:rFonts w:ascii="Times New Roman" w:hAnsi="Times New Roman" w:cs="Times New Roman"/>
          <w:spacing w:val="-2"/>
          <w:sz w:val="24"/>
          <w:szCs w:val="24"/>
          <w:shd w:val="clear" w:color="auto" w:fill="FFFFFF"/>
        </w:rPr>
        <w:t xml:space="preserve"> </w:t>
      </w:r>
      <w:r w:rsidR="00553004" w:rsidRPr="00896F8E">
        <w:rPr>
          <w:rFonts w:ascii="Times New Roman" w:hAnsi="Times New Roman" w:cs="Times New Roman"/>
          <w:spacing w:val="-2"/>
          <w:sz w:val="24"/>
          <w:szCs w:val="24"/>
          <w:shd w:val="clear" w:color="auto" w:fill="FFFFFF"/>
        </w:rPr>
        <w:t xml:space="preserve">helps monitor the pregnancy development </w:t>
      </w:r>
      <w:r w:rsidRPr="00896F8E">
        <w:rPr>
          <w:rFonts w:ascii="Times New Roman" w:hAnsi="Times New Roman" w:cs="Times New Roman"/>
          <w:spacing w:val="-2"/>
          <w:sz w:val="24"/>
          <w:szCs w:val="24"/>
          <w:shd w:val="clear" w:color="auto" w:fill="FFFFFF"/>
        </w:rPr>
        <w:t xml:space="preserve">cycle that </w:t>
      </w:r>
      <w:r w:rsidR="00884797" w:rsidRPr="00896F8E">
        <w:rPr>
          <w:rFonts w:ascii="Times New Roman" w:hAnsi="Times New Roman" w:cs="Times New Roman"/>
          <w:spacing w:val="-2"/>
          <w:sz w:val="24"/>
          <w:szCs w:val="24"/>
          <w:shd w:val="clear" w:color="auto" w:fill="FFFFFF"/>
        </w:rPr>
        <w:t>begins</w:t>
      </w:r>
      <w:r w:rsidRPr="00896F8E">
        <w:rPr>
          <w:rFonts w:ascii="Times New Roman" w:hAnsi="Times New Roman" w:cs="Times New Roman"/>
          <w:spacing w:val="-2"/>
          <w:sz w:val="24"/>
          <w:szCs w:val="24"/>
          <w:shd w:val="clear" w:color="auto" w:fill="FFFFFF"/>
        </w:rPr>
        <w:t xml:space="preserve"> </w:t>
      </w:r>
      <w:r w:rsidR="00E642EC" w:rsidRPr="00896F8E">
        <w:rPr>
          <w:rFonts w:ascii="Times New Roman" w:hAnsi="Times New Roman" w:cs="Times New Roman"/>
          <w:spacing w:val="-2"/>
          <w:sz w:val="24"/>
          <w:szCs w:val="24"/>
          <w:shd w:val="clear" w:color="auto" w:fill="FFFFFF"/>
        </w:rPr>
        <w:t>from</w:t>
      </w:r>
      <w:r w:rsidRPr="00896F8E">
        <w:rPr>
          <w:rFonts w:ascii="Times New Roman" w:hAnsi="Times New Roman" w:cs="Times New Roman"/>
          <w:spacing w:val="-2"/>
          <w:sz w:val="24"/>
          <w:szCs w:val="24"/>
          <w:shd w:val="clear" w:color="auto" w:fill="FFFFFF"/>
        </w:rPr>
        <w:t xml:space="preserve"> conception and </w:t>
      </w:r>
      <w:r w:rsidR="00884797" w:rsidRPr="00896F8E">
        <w:rPr>
          <w:rFonts w:ascii="Times New Roman" w:hAnsi="Times New Roman" w:cs="Times New Roman"/>
          <w:spacing w:val="-2"/>
          <w:sz w:val="24"/>
          <w:szCs w:val="24"/>
          <w:shd w:val="clear" w:color="auto" w:fill="FFFFFF"/>
        </w:rPr>
        <w:t>stops</w:t>
      </w:r>
      <w:r w:rsidRPr="00896F8E">
        <w:rPr>
          <w:rFonts w:ascii="Times New Roman" w:hAnsi="Times New Roman" w:cs="Times New Roman"/>
          <w:spacing w:val="-2"/>
          <w:sz w:val="24"/>
          <w:szCs w:val="24"/>
          <w:shd w:val="clear" w:color="auto" w:fill="FFFFFF"/>
        </w:rPr>
        <w:t xml:space="preserve"> </w:t>
      </w:r>
      <w:r w:rsidR="00E642EC" w:rsidRPr="00896F8E">
        <w:rPr>
          <w:rFonts w:ascii="Times New Roman" w:hAnsi="Times New Roman" w:cs="Times New Roman"/>
          <w:spacing w:val="-2"/>
          <w:sz w:val="24"/>
          <w:szCs w:val="24"/>
          <w:shd w:val="clear" w:color="auto" w:fill="FFFFFF"/>
        </w:rPr>
        <w:t>at</w:t>
      </w:r>
      <w:r w:rsidR="00553004" w:rsidRPr="00896F8E">
        <w:rPr>
          <w:rFonts w:ascii="Times New Roman" w:hAnsi="Times New Roman" w:cs="Times New Roman"/>
          <w:spacing w:val="-2"/>
          <w:sz w:val="24"/>
          <w:szCs w:val="24"/>
          <w:shd w:val="clear" w:color="auto" w:fill="FFFFFF"/>
        </w:rPr>
        <w:t xml:space="preserve"> birth</w:t>
      </w:r>
      <w:r w:rsidRPr="00896F8E">
        <w:rPr>
          <w:rFonts w:ascii="Times New Roman" w:hAnsi="Times New Roman" w:cs="Times New Roman"/>
          <w:spacing w:val="-2"/>
          <w:sz w:val="24"/>
          <w:szCs w:val="24"/>
          <w:shd w:val="clear" w:color="auto" w:fill="FFFFFF"/>
        </w:rPr>
        <w:t xml:space="preserve">. </w:t>
      </w:r>
      <w:r w:rsidR="00E642EC" w:rsidRPr="00896F8E">
        <w:rPr>
          <w:rFonts w:ascii="Times New Roman" w:hAnsi="Times New Roman" w:cs="Times New Roman"/>
          <w:spacing w:val="-2"/>
          <w:sz w:val="24"/>
          <w:szCs w:val="24"/>
          <w:shd w:val="clear" w:color="auto" w:fill="FFFFFF"/>
        </w:rPr>
        <w:t xml:space="preserve">During </w:t>
      </w:r>
      <w:r w:rsidR="00224F86" w:rsidRPr="00896F8E">
        <w:rPr>
          <w:rFonts w:ascii="Times New Roman" w:hAnsi="Times New Roman" w:cs="Times New Roman"/>
          <w:spacing w:val="-2"/>
          <w:sz w:val="24"/>
          <w:szCs w:val="24"/>
          <w:shd w:val="clear" w:color="auto" w:fill="FFFFFF"/>
        </w:rPr>
        <w:t>this period</w:t>
      </w:r>
      <w:r w:rsidR="00553004" w:rsidRPr="00896F8E">
        <w:rPr>
          <w:rFonts w:ascii="Times New Roman" w:hAnsi="Times New Roman" w:cs="Times New Roman"/>
          <w:spacing w:val="-2"/>
          <w:sz w:val="24"/>
          <w:szCs w:val="24"/>
          <w:shd w:val="clear" w:color="auto" w:fill="FFFFFF"/>
        </w:rPr>
        <w:t>, healthcare professionals</w:t>
      </w:r>
      <w:r w:rsidR="00E642EC" w:rsidRPr="00896F8E">
        <w:rPr>
          <w:rFonts w:ascii="Times New Roman" w:hAnsi="Times New Roman" w:cs="Times New Roman"/>
          <w:spacing w:val="-2"/>
          <w:sz w:val="24"/>
          <w:szCs w:val="24"/>
          <w:shd w:val="clear" w:color="auto" w:fill="FFFFFF"/>
        </w:rPr>
        <w:t xml:space="preserve"> gather details such as </w:t>
      </w:r>
      <w:r w:rsidR="00224F86" w:rsidRPr="00896F8E">
        <w:rPr>
          <w:rFonts w:ascii="Times New Roman" w:hAnsi="Times New Roman" w:cs="Times New Roman"/>
          <w:spacing w:val="-2"/>
          <w:sz w:val="24"/>
          <w:szCs w:val="24"/>
          <w:shd w:val="clear" w:color="auto" w:fill="FFFFFF"/>
        </w:rPr>
        <w:t>a pregnant mother's social</w:t>
      </w:r>
      <w:r w:rsidR="001C587C" w:rsidRPr="00896F8E">
        <w:rPr>
          <w:rFonts w:ascii="Times New Roman" w:hAnsi="Times New Roman" w:cs="Times New Roman"/>
          <w:spacing w:val="-2"/>
          <w:sz w:val="24"/>
          <w:szCs w:val="24"/>
          <w:shd w:val="clear" w:color="auto" w:fill="FFFFFF"/>
        </w:rPr>
        <w:t>, medical</w:t>
      </w:r>
      <w:r w:rsidRPr="00896F8E">
        <w:rPr>
          <w:rFonts w:ascii="Times New Roman" w:hAnsi="Times New Roman" w:cs="Times New Roman"/>
          <w:spacing w:val="-2"/>
          <w:sz w:val="24"/>
          <w:szCs w:val="24"/>
          <w:shd w:val="clear" w:color="auto" w:fill="FFFFFF"/>
        </w:rPr>
        <w:t xml:space="preserve">, and family history. </w:t>
      </w:r>
      <w:r w:rsidR="00657B3F" w:rsidRPr="00896F8E">
        <w:rPr>
          <w:rFonts w:ascii="Times New Roman" w:hAnsi="Times New Roman" w:cs="Times New Roman"/>
          <w:sz w:val="24"/>
          <w:szCs w:val="24"/>
        </w:rPr>
        <w:t xml:space="preserve">The significance of prenatal care is entrenched in its efforts to guarantee safety </w:t>
      </w:r>
      <w:r w:rsidR="009D0275" w:rsidRPr="00896F8E">
        <w:rPr>
          <w:rFonts w:ascii="Times New Roman" w:hAnsi="Times New Roman" w:cs="Times New Roman"/>
          <w:sz w:val="24"/>
          <w:szCs w:val="24"/>
        </w:rPr>
        <w:t>and good health for</w:t>
      </w:r>
      <w:r w:rsidR="00657B3F" w:rsidRPr="00896F8E">
        <w:rPr>
          <w:rFonts w:ascii="Times New Roman" w:hAnsi="Times New Roman" w:cs="Times New Roman"/>
          <w:sz w:val="24"/>
          <w:szCs w:val="24"/>
        </w:rPr>
        <w:t xml:space="preserve"> </w:t>
      </w:r>
      <w:r w:rsidR="001C587C" w:rsidRPr="00896F8E">
        <w:rPr>
          <w:rFonts w:ascii="Times New Roman" w:hAnsi="Times New Roman" w:cs="Times New Roman"/>
          <w:sz w:val="24"/>
          <w:szCs w:val="24"/>
        </w:rPr>
        <w:t>pregnant women</w:t>
      </w:r>
      <w:r w:rsidR="00657B3F" w:rsidRPr="00896F8E">
        <w:rPr>
          <w:rFonts w:ascii="Times New Roman" w:hAnsi="Times New Roman" w:cs="Times New Roman"/>
          <w:sz w:val="24"/>
          <w:szCs w:val="24"/>
        </w:rPr>
        <w:t xml:space="preserve"> by looking out </w:t>
      </w:r>
      <w:r w:rsidR="001D4A3E" w:rsidRPr="00896F8E">
        <w:rPr>
          <w:rFonts w:ascii="Times New Roman" w:hAnsi="Times New Roman" w:cs="Times New Roman"/>
          <w:sz w:val="24"/>
          <w:szCs w:val="24"/>
        </w:rPr>
        <w:t xml:space="preserve">for risks. During </w:t>
      </w:r>
      <w:r w:rsidR="009D0275" w:rsidRPr="00896F8E">
        <w:rPr>
          <w:rFonts w:ascii="Times New Roman" w:hAnsi="Times New Roman" w:cs="Times New Roman"/>
          <w:sz w:val="24"/>
          <w:szCs w:val="24"/>
        </w:rPr>
        <w:t>antenatal treatment</w:t>
      </w:r>
      <w:r w:rsidR="001D4A3E" w:rsidRPr="00896F8E">
        <w:rPr>
          <w:rFonts w:ascii="Times New Roman" w:hAnsi="Times New Roman" w:cs="Times New Roman"/>
          <w:sz w:val="24"/>
          <w:szCs w:val="24"/>
        </w:rPr>
        <w:t>, medi</w:t>
      </w:r>
      <w:r w:rsidR="00802BA1" w:rsidRPr="00896F8E">
        <w:rPr>
          <w:rFonts w:ascii="Times New Roman" w:hAnsi="Times New Roman" w:cs="Times New Roman"/>
          <w:sz w:val="24"/>
          <w:szCs w:val="24"/>
        </w:rPr>
        <w:t>cal practitioners put extensive effort</w:t>
      </w:r>
      <w:r w:rsidR="001C587C" w:rsidRPr="00896F8E">
        <w:rPr>
          <w:rFonts w:ascii="Times New Roman" w:hAnsi="Times New Roman" w:cs="Times New Roman"/>
          <w:sz w:val="24"/>
          <w:szCs w:val="24"/>
        </w:rPr>
        <w:t xml:space="preserve"> into</w:t>
      </w:r>
      <w:r w:rsidR="00657B3F" w:rsidRPr="00896F8E">
        <w:rPr>
          <w:rFonts w:ascii="Times New Roman" w:hAnsi="Times New Roman" w:cs="Times New Roman"/>
          <w:sz w:val="24"/>
          <w:szCs w:val="24"/>
        </w:rPr>
        <w:t xml:space="preserve"> increasing </w:t>
      </w:r>
      <w:r w:rsidR="001D4A3E" w:rsidRPr="00896F8E">
        <w:rPr>
          <w:rFonts w:ascii="Times New Roman" w:hAnsi="Times New Roman" w:cs="Times New Roman"/>
          <w:sz w:val="24"/>
          <w:szCs w:val="24"/>
        </w:rPr>
        <w:t xml:space="preserve">a pregnant mother's health </w:t>
      </w:r>
      <w:r w:rsidR="00657B3F" w:rsidRPr="00896F8E">
        <w:rPr>
          <w:rFonts w:ascii="Times New Roman" w:hAnsi="Times New Roman" w:cs="Times New Roman"/>
          <w:sz w:val="24"/>
          <w:szCs w:val="24"/>
        </w:rPr>
        <w:t xml:space="preserve">and reducing the </w:t>
      </w:r>
      <w:r w:rsidR="001D4A3E" w:rsidRPr="00896F8E">
        <w:rPr>
          <w:rFonts w:ascii="Times New Roman" w:hAnsi="Times New Roman" w:cs="Times New Roman"/>
          <w:sz w:val="24"/>
          <w:szCs w:val="24"/>
        </w:rPr>
        <w:t xml:space="preserve">chances </w:t>
      </w:r>
      <w:r w:rsidR="00802BA1" w:rsidRPr="00896F8E">
        <w:rPr>
          <w:rFonts w:ascii="Times New Roman" w:hAnsi="Times New Roman" w:cs="Times New Roman"/>
          <w:sz w:val="24"/>
          <w:szCs w:val="24"/>
        </w:rPr>
        <w:t>of risks</w:t>
      </w:r>
      <w:r w:rsidR="00657B3F" w:rsidRPr="00896F8E">
        <w:rPr>
          <w:rFonts w:ascii="Times New Roman" w:hAnsi="Times New Roman" w:cs="Times New Roman"/>
          <w:sz w:val="24"/>
          <w:szCs w:val="24"/>
        </w:rPr>
        <w:t xml:space="preserve"> </w:t>
      </w:r>
      <w:r w:rsidR="001D4A3E" w:rsidRPr="00896F8E">
        <w:rPr>
          <w:rFonts w:ascii="Times New Roman" w:hAnsi="Times New Roman" w:cs="Times New Roman"/>
          <w:sz w:val="24"/>
          <w:szCs w:val="24"/>
        </w:rPr>
        <w:t>throughout</w:t>
      </w:r>
      <w:r w:rsidR="00657B3F" w:rsidRPr="00896F8E">
        <w:rPr>
          <w:rFonts w:ascii="Times New Roman" w:hAnsi="Times New Roman" w:cs="Times New Roman"/>
          <w:sz w:val="24"/>
          <w:szCs w:val="24"/>
        </w:rPr>
        <w:t xml:space="preserve"> the pregnancy and </w:t>
      </w:r>
      <w:r w:rsidR="001D4A3E" w:rsidRPr="00896F8E">
        <w:rPr>
          <w:rFonts w:ascii="Times New Roman" w:hAnsi="Times New Roman" w:cs="Times New Roman"/>
          <w:sz w:val="24"/>
          <w:szCs w:val="24"/>
        </w:rPr>
        <w:t xml:space="preserve">at </w:t>
      </w:r>
      <w:r w:rsidR="00657B3F" w:rsidRPr="00896F8E">
        <w:rPr>
          <w:rFonts w:ascii="Times New Roman" w:hAnsi="Times New Roman" w:cs="Times New Roman"/>
          <w:sz w:val="24"/>
          <w:szCs w:val="24"/>
        </w:rPr>
        <w:t xml:space="preserve">the </w:t>
      </w:r>
      <w:r w:rsidR="001D4A3E" w:rsidRPr="00896F8E">
        <w:rPr>
          <w:rFonts w:ascii="Times New Roman" w:hAnsi="Times New Roman" w:cs="Times New Roman"/>
          <w:sz w:val="24"/>
          <w:szCs w:val="24"/>
        </w:rPr>
        <w:t xml:space="preserve">time of </w:t>
      </w:r>
      <w:r w:rsidR="00657B3F" w:rsidRPr="00896F8E">
        <w:rPr>
          <w:rFonts w:ascii="Times New Roman" w:hAnsi="Times New Roman" w:cs="Times New Roman"/>
          <w:sz w:val="24"/>
          <w:szCs w:val="24"/>
        </w:rPr>
        <w:t>birth.</w:t>
      </w:r>
      <w:r w:rsidR="0009426F" w:rsidRPr="00896F8E">
        <w:rPr>
          <w:rFonts w:ascii="Times New Roman" w:hAnsi="Times New Roman" w:cs="Times New Roman"/>
          <w:sz w:val="24"/>
          <w:szCs w:val="24"/>
        </w:rPr>
        <w:t xml:space="preserve"> </w:t>
      </w:r>
      <w:r w:rsidR="00593723">
        <w:rPr>
          <w:rFonts w:ascii="Times New Roman" w:hAnsi="Times New Roman" w:cs="Times New Roman"/>
          <w:sz w:val="24"/>
          <w:szCs w:val="24"/>
        </w:rPr>
        <w:t>While p</w:t>
      </w:r>
      <w:r w:rsidR="0009426F" w:rsidRPr="00896F8E">
        <w:rPr>
          <w:rFonts w:ascii="Times New Roman" w:hAnsi="Times New Roman" w:cs="Times New Roman"/>
          <w:sz w:val="24"/>
          <w:szCs w:val="24"/>
        </w:rPr>
        <w:t>renatal care ensures</w:t>
      </w:r>
      <w:r w:rsidR="008A5920" w:rsidRPr="00896F8E">
        <w:rPr>
          <w:rFonts w:ascii="Times New Roman" w:hAnsi="Times New Roman" w:cs="Times New Roman"/>
          <w:sz w:val="24"/>
          <w:szCs w:val="24"/>
        </w:rPr>
        <w:t xml:space="preserve"> that</w:t>
      </w:r>
      <w:r w:rsidR="0009426F" w:rsidRPr="00896F8E">
        <w:rPr>
          <w:rFonts w:ascii="Times New Roman" w:hAnsi="Times New Roman" w:cs="Times New Roman"/>
          <w:sz w:val="24"/>
          <w:szCs w:val="24"/>
        </w:rPr>
        <w:t xml:space="preserve"> the mother and fetus are healthy</w:t>
      </w:r>
      <w:r w:rsidR="00593723">
        <w:rPr>
          <w:rFonts w:ascii="Times New Roman" w:hAnsi="Times New Roman" w:cs="Times New Roman"/>
          <w:sz w:val="24"/>
          <w:szCs w:val="24"/>
        </w:rPr>
        <w:t xml:space="preserve"> and free from complications, pregnant mothers must constantly visit healthcare professionals to seek guidance and education on keeping their pregnancy healthy. </w:t>
      </w:r>
      <w:r w:rsidR="008A5920" w:rsidRPr="00896F8E">
        <w:rPr>
          <w:rFonts w:ascii="Times New Roman" w:hAnsi="Times New Roman" w:cs="Times New Roman"/>
          <w:sz w:val="24"/>
          <w:szCs w:val="24"/>
        </w:rPr>
        <w:t xml:space="preserve"> </w:t>
      </w:r>
    </w:p>
    <w:p w:rsidR="00205F88" w:rsidRPr="00205F88" w:rsidRDefault="005124B4" w:rsidP="00205F8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Maintaining the Health of the Mother and the Fetus</w:t>
      </w:r>
    </w:p>
    <w:p w:rsidR="00802BA1" w:rsidRDefault="005124B4" w:rsidP="00802BA1">
      <w:pPr>
        <w:spacing w:after="0" w:line="480" w:lineRule="auto"/>
        <w:ind w:firstLine="720"/>
        <w:contextualSpacing/>
        <w:rPr>
          <w:rFonts w:ascii="Times New Roman" w:hAnsi="Times New Roman" w:cs="Times New Roman"/>
          <w:sz w:val="24"/>
          <w:szCs w:val="24"/>
        </w:rPr>
      </w:pPr>
      <w:r w:rsidRPr="00896F8E">
        <w:rPr>
          <w:rFonts w:ascii="Times New Roman" w:hAnsi="Times New Roman" w:cs="Times New Roman"/>
          <w:sz w:val="24"/>
          <w:szCs w:val="24"/>
        </w:rPr>
        <w:t>Prenatal care help</w:t>
      </w:r>
      <w:r w:rsidR="001C587C" w:rsidRPr="00896F8E">
        <w:rPr>
          <w:rFonts w:ascii="Times New Roman" w:hAnsi="Times New Roman" w:cs="Times New Roman"/>
          <w:sz w:val="24"/>
          <w:szCs w:val="24"/>
        </w:rPr>
        <w:t>s</w:t>
      </w:r>
      <w:r w:rsidRPr="00896F8E">
        <w:rPr>
          <w:rFonts w:ascii="Times New Roman" w:hAnsi="Times New Roman" w:cs="Times New Roman"/>
          <w:sz w:val="24"/>
          <w:szCs w:val="24"/>
        </w:rPr>
        <w:t xml:space="preserve"> keep</w:t>
      </w:r>
      <w:r w:rsidR="001C587C" w:rsidRPr="00896F8E">
        <w:rPr>
          <w:rFonts w:ascii="Times New Roman" w:hAnsi="Times New Roman" w:cs="Times New Roman"/>
          <w:sz w:val="24"/>
          <w:szCs w:val="24"/>
        </w:rPr>
        <w:t xml:space="preserve"> a pregnant woman and the unborn</w:t>
      </w:r>
      <w:r w:rsidR="00AF0978" w:rsidRPr="00896F8E">
        <w:rPr>
          <w:rFonts w:ascii="Times New Roman" w:hAnsi="Times New Roman" w:cs="Times New Roman"/>
          <w:sz w:val="24"/>
          <w:szCs w:val="24"/>
        </w:rPr>
        <w:t xml:space="preserve"> baby healthy</w:t>
      </w:r>
      <w:r w:rsidR="001C587C" w:rsidRPr="00896F8E">
        <w:rPr>
          <w:rFonts w:ascii="Times New Roman" w:hAnsi="Times New Roman" w:cs="Times New Roman"/>
          <w:sz w:val="24"/>
          <w:szCs w:val="24"/>
        </w:rPr>
        <w:t>.</w:t>
      </w:r>
      <w:r w:rsidR="007B6678" w:rsidRPr="00896F8E">
        <w:rPr>
          <w:rFonts w:ascii="Times New Roman" w:hAnsi="Times New Roman" w:cs="Times New Roman"/>
          <w:sz w:val="24"/>
          <w:szCs w:val="24"/>
        </w:rPr>
        <w:t xml:space="preserve"> Whereas most pregnancies usually progress without problems, prenatal visits are necessary.</w:t>
      </w:r>
      <w:r w:rsidR="00CB2805" w:rsidRPr="00896F8E">
        <w:rPr>
          <w:rFonts w:ascii="Times New Roman" w:hAnsi="Times New Roman" w:cs="Times New Roman"/>
          <w:sz w:val="24"/>
          <w:szCs w:val="24"/>
          <w:shd w:val="clear" w:color="auto" w:fill="FFFFFF"/>
        </w:rPr>
        <w:t xml:space="preserve"> Prenatal</w:t>
      </w:r>
      <w:r w:rsidR="007B6678" w:rsidRPr="00896F8E">
        <w:rPr>
          <w:rFonts w:ascii="Times New Roman" w:hAnsi="Times New Roman" w:cs="Times New Roman"/>
          <w:sz w:val="24"/>
          <w:szCs w:val="24"/>
          <w:shd w:val="clear" w:color="auto" w:fill="FFFFFF"/>
        </w:rPr>
        <w:t xml:space="preserve"> care is a foundation for a healthy gestation, labor, and the unborn child. The reason is t</w:t>
      </w:r>
      <w:r w:rsidR="00CB2805" w:rsidRPr="00896F8E">
        <w:rPr>
          <w:rFonts w:ascii="Times New Roman" w:hAnsi="Times New Roman" w:cs="Times New Roman"/>
          <w:sz w:val="24"/>
          <w:szCs w:val="24"/>
          <w:shd w:val="clear" w:color="auto" w:fill="FFFFFF"/>
        </w:rPr>
        <w:t>hat, during pregnancy, prenatal</w:t>
      </w:r>
      <w:r w:rsidR="007B6678" w:rsidRPr="00896F8E">
        <w:rPr>
          <w:rFonts w:ascii="Times New Roman" w:hAnsi="Times New Roman" w:cs="Times New Roman"/>
          <w:sz w:val="24"/>
          <w:szCs w:val="24"/>
          <w:shd w:val="clear" w:color="auto" w:fill="FFFFFF"/>
        </w:rPr>
        <w:t xml:space="preserve"> examinations are used to guarantee that both the mother and fetus are progressing as required.</w:t>
      </w:r>
      <w:r w:rsidR="00816A9E" w:rsidRPr="00896F8E">
        <w:rPr>
          <w:rFonts w:ascii="Times New Roman" w:hAnsi="Times New Roman" w:cs="Times New Roman"/>
          <w:sz w:val="24"/>
          <w:szCs w:val="24"/>
        </w:rPr>
        <w:t xml:space="preserve"> </w:t>
      </w:r>
      <w:r w:rsidR="00380AB3" w:rsidRPr="00896F8E">
        <w:rPr>
          <w:rFonts w:ascii="Times New Roman" w:hAnsi="Times New Roman" w:cs="Times New Roman"/>
          <w:sz w:val="24"/>
          <w:szCs w:val="24"/>
        </w:rPr>
        <w:t xml:space="preserve">Mothers who fail to seek prenatal care put their </w:t>
      </w:r>
      <w:r w:rsidR="00B643F0" w:rsidRPr="00896F8E">
        <w:rPr>
          <w:rFonts w:ascii="Times New Roman" w:hAnsi="Times New Roman" w:cs="Times New Roman"/>
          <w:sz w:val="24"/>
          <w:szCs w:val="24"/>
        </w:rPr>
        <w:t>offspring at a higher risk of losing lives</w:t>
      </w:r>
      <w:r w:rsidR="001C587C" w:rsidRPr="00896F8E">
        <w:rPr>
          <w:rFonts w:ascii="Times New Roman" w:hAnsi="Times New Roman" w:cs="Times New Roman"/>
          <w:sz w:val="24"/>
          <w:szCs w:val="24"/>
        </w:rPr>
        <w:t xml:space="preserve"> and </w:t>
      </w:r>
      <w:r w:rsidR="00B643F0" w:rsidRPr="00896F8E">
        <w:rPr>
          <w:rFonts w:ascii="Times New Roman" w:hAnsi="Times New Roman" w:cs="Times New Roman"/>
          <w:sz w:val="24"/>
          <w:szCs w:val="24"/>
        </w:rPr>
        <w:t>having</w:t>
      </w:r>
      <w:r w:rsidRPr="00896F8E">
        <w:rPr>
          <w:rFonts w:ascii="Times New Roman" w:hAnsi="Times New Roman" w:cs="Times New Roman"/>
          <w:sz w:val="24"/>
          <w:szCs w:val="24"/>
        </w:rPr>
        <w:t xml:space="preserve"> a low</w:t>
      </w:r>
      <w:r w:rsidR="001C587C" w:rsidRPr="00896F8E">
        <w:rPr>
          <w:rFonts w:ascii="Times New Roman" w:hAnsi="Times New Roman" w:cs="Times New Roman"/>
          <w:sz w:val="24"/>
          <w:szCs w:val="24"/>
        </w:rPr>
        <w:t>er</w:t>
      </w:r>
      <w:r w:rsidRPr="00896F8E">
        <w:rPr>
          <w:rFonts w:ascii="Times New Roman" w:hAnsi="Times New Roman" w:cs="Times New Roman"/>
          <w:sz w:val="24"/>
          <w:szCs w:val="24"/>
        </w:rPr>
        <w:t xml:space="preserve"> weight</w:t>
      </w:r>
      <w:r w:rsidR="001C587C" w:rsidRPr="00896F8E">
        <w:rPr>
          <w:rFonts w:ascii="Times New Roman" w:hAnsi="Times New Roman" w:cs="Times New Roman"/>
          <w:sz w:val="24"/>
          <w:szCs w:val="24"/>
        </w:rPr>
        <w:t xml:space="preserve"> at birth</w:t>
      </w:r>
      <w:r w:rsidRPr="00896F8E">
        <w:rPr>
          <w:rFonts w:ascii="Times New Roman" w:hAnsi="Times New Roman" w:cs="Times New Roman"/>
          <w:sz w:val="24"/>
          <w:szCs w:val="24"/>
        </w:rPr>
        <w:t xml:space="preserve"> than </w:t>
      </w:r>
      <w:r w:rsidR="001C587C" w:rsidRPr="00896F8E">
        <w:rPr>
          <w:rFonts w:ascii="Times New Roman" w:hAnsi="Times New Roman" w:cs="Times New Roman"/>
          <w:sz w:val="24"/>
          <w:szCs w:val="24"/>
        </w:rPr>
        <w:t>women who get prenatal care</w:t>
      </w:r>
      <w:r w:rsidR="000730BB" w:rsidRPr="00896F8E">
        <w:rPr>
          <w:rFonts w:ascii="Times New Roman" w:eastAsia="Calibri" w:hAnsi="Times New Roman" w:cs="Times New Roman"/>
          <w:sz w:val="24"/>
          <w:szCs w:val="24"/>
          <w:shd w:val="clear" w:color="auto" w:fill="FFFFFF"/>
        </w:rPr>
        <w:t xml:space="preserve"> </w:t>
      </w:r>
      <w:r w:rsidR="00896F8E" w:rsidRPr="00896F8E">
        <w:rPr>
          <w:rFonts w:ascii="Times New Roman" w:eastAsia="Calibri" w:hAnsi="Times New Roman" w:cs="Times New Roman"/>
          <w:sz w:val="24"/>
          <w:szCs w:val="24"/>
          <w:shd w:val="clear" w:color="auto" w:fill="FFFFFF"/>
        </w:rPr>
        <w:t>(Pearl</w:t>
      </w:r>
      <w:r w:rsidR="000730BB" w:rsidRPr="00896F8E">
        <w:rPr>
          <w:rFonts w:ascii="Times New Roman" w:eastAsia="Calibri" w:hAnsi="Times New Roman" w:cs="Times New Roman"/>
          <w:sz w:val="24"/>
          <w:szCs w:val="24"/>
          <w:shd w:val="clear" w:color="auto" w:fill="FFFFFF"/>
        </w:rPr>
        <w:t xml:space="preserve"> &amp; Howell, 2021)</w:t>
      </w:r>
      <w:r w:rsidR="00C73040" w:rsidRPr="00896F8E">
        <w:rPr>
          <w:rFonts w:ascii="Times New Roman" w:hAnsi="Times New Roman" w:cs="Times New Roman"/>
          <w:sz w:val="24"/>
          <w:szCs w:val="24"/>
        </w:rPr>
        <w:t>. Besides, pregnant</w:t>
      </w:r>
      <w:r w:rsidR="00CB2805" w:rsidRPr="00896F8E">
        <w:rPr>
          <w:rFonts w:ascii="Times New Roman" w:hAnsi="Times New Roman" w:cs="Times New Roman"/>
          <w:sz w:val="24"/>
          <w:szCs w:val="24"/>
        </w:rPr>
        <w:t xml:space="preserve"> women that do not get prenatal</w:t>
      </w:r>
      <w:r w:rsidR="00C73040" w:rsidRPr="00896F8E">
        <w:rPr>
          <w:rFonts w:ascii="Times New Roman" w:hAnsi="Times New Roman" w:cs="Times New Roman"/>
          <w:sz w:val="24"/>
          <w:szCs w:val="24"/>
        </w:rPr>
        <w:t xml:space="preserve"> care</w:t>
      </w:r>
      <w:r w:rsidR="00084812" w:rsidRPr="00896F8E">
        <w:rPr>
          <w:rFonts w:ascii="Times New Roman" w:hAnsi="Times New Roman" w:cs="Times New Roman"/>
          <w:sz w:val="24"/>
          <w:szCs w:val="24"/>
        </w:rPr>
        <w:t> </w:t>
      </w:r>
      <w:r w:rsidR="00C73040" w:rsidRPr="00896F8E">
        <w:rPr>
          <w:rFonts w:ascii="Times New Roman" w:hAnsi="Times New Roman" w:cs="Times New Roman"/>
          <w:sz w:val="24"/>
          <w:szCs w:val="24"/>
        </w:rPr>
        <w:t>are</w:t>
      </w:r>
      <w:r w:rsidR="00084812" w:rsidRPr="00896F8E">
        <w:rPr>
          <w:rFonts w:ascii="Times New Roman" w:hAnsi="Times New Roman" w:cs="Times New Roman"/>
          <w:sz w:val="24"/>
          <w:szCs w:val="24"/>
        </w:rPr>
        <w:t xml:space="preserve"> seven times more </w:t>
      </w:r>
      <w:r w:rsidR="00C73040" w:rsidRPr="00896F8E">
        <w:rPr>
          <w:rFonts w:ascii="Times New Roman" w:hAnsi="Times New Roman" w:cs="Times New Roman"/>
          <w:sz w:val="24"/>
          <w:szCs w:val="24"/>
        </w:rPr>
        <w:t>like</w:t>
      </w:r>
      <w:r w:rsidR="00084812" w:rsidRPr="00896F8E">
        <w:rPr>
          <w:rFonts w:ascii="Times New Roman" w:hAnsi="Times New Roman" w:cs="Times New Roman"/>
          <w:sz w:val="24"/>
          <w:szCs w:val="24"/>
        </w:rPr>
        <w:t xml:space="preserve">ly to </w:t>
      </w:r>
      <w:r w:rsidR="00C73040" w:rsidRPr="00896F8E">
        <w:rPr>
          <w:rFonts w:ascii="Times New Roman" w:hAnsi="Times New Roman" w:cs="Times New Roman"/>
          <w:sz w:val="24"/>
          <w:szCs w:val="24"/>
        </w:rPr>
        <w:t>produce premature offspring</w:t>
      </w:r>
      <w:r w:rsidR="00084812" w:rsidRPr="00896F8E">
        <w:rPr>
          <w:rFonts w:ascii="Times New Roman" w:hAnsi="Times New Roman" w:cs="Times New Roman"/>
          <w:sz w:val="24"/>
          <w:szCs w:val="24"/>
        </w:rPr>
        <w:t xml:space="preserve"> and five times as </w:t>
      </w:r>
      <w:r w:rsidR="00C73040" w:rsidRPr="00896F8E">
        <w:rPr>
          <w:rFonts w:ascii="Times New Roman" w:hAnsi="Times New Roman" w:cs="Times New Roman"/>
          <w:sz w:val="24"/>
          <w:szCs w:val="24"/>
        </w:rPr>
        <w:t>like</w:t>
      </w:r>
      <w:r w:rsidR="00084812" w:rsidRPr="00896F8E">
        <w:rPr>
          <w:rFonts w:ascii="Times New Roman" w:hAnsi="Times New Roman" w:cs="Times New Roman"/>
          <w:sz w:val="24"/>
          <w:szCs w:val="24"/>
        </w:rPr>
        <w:t xml:space="preserve">ly to experience </w:t>
      </w:r>
      <w:r w:rsidR="00C73040" w:rsidRPr="00896F8E">
        <w:rPr>
          <w:rFonts w:ascii="Times New Roman" w:hAnsi="Times New Roman" w:cs="Times New Roman"/>
          <w:sz w:val="24"/>
          <w:szCs w:val="24"/>
        </w:rPr>
        <w:t>newborn</w:t>
      </w:r>
      <w:r w:rsidR="00084812" w:rsidRPr="00896F8E">
        <w:rPr>
          <w:rFonts w:ascii="Times New Roman" w:hAnsi="Times New Roman" w:cs="Times New Roman"/>
          <w:sz w:val="24"/>
          <w:szCs w:val="24"/>
        </w:rPr>
        <w:t xml:space="preserve"> </w:t>
      </w:r>
      <w:r w:rsidR="00C73040" w:rsidRPr="00896F8E">
        <w:rPr>
          <w:rFonts w:ascii="Times New Roman" w:hAnsi="Times New Roman" w:cs="Times New Roman"/>
          <w:sz w:val="24"/>
          <w:szCs w:val="24"/>
        </w:rPr>
        <w:t>loss</w:t>
      </w:r>
      <w:r w:rsidR="00084812" w:rsidRPr="00896F8E">
        <w:rPr>
          <w:rFonts w:ascii="Times New Roman" w:hAnsi="Times New Roman" w:cs="Times New Roman"/>
          <w:sz w:val="24"/>
          <w:szCs w:val="24"/>
        </w:rPr>
        <w:t xml:space="preserve">. </w:t>
      </w:r>
      <w:r w:rsidR="00ED4441" w:rsidRPr="00896F8E">
        <w:rPr>
          <w:rFonts w:ascii="Times New Roman" w:hAnsi="Times New Roman" w:cs="Times New Roman"/>
          <w:sz w:val="24"/>
          <w:szCs w:val="24"/>
        </w:rPr>
        <w:t>In this respect, the tests done during prenatal care help</w:t>
      </w:r>
      <w:r w:rsidR="00F27C27" w:rsidRPr="00896F8E">
        <w:rPr>
          <w:rFonts w:ascii="Times New Roman" w:hAnsi="Times New Roman" w:cs="Times New Roman"/>
          <w:sz w:val="24"/>
          <w:szCs w:val="24"/>
        </w:rPr>
        <w:t xml:space="preserve"> detect</w:t>
      </w:r>
      <w:r w:rsidR="00816A9E" w:rsidRPr="00896F8E">
        <w:rPr>
          <w:rFonts w:ascii="Times New Roman" w:hAnsi="Times New Roman" w:cs="Times New Roman"/>
          <w:sz w:val="24"/>
          <w:szCs w:val="24"/>
        </w:rPr>
        <w:t xml:space="preserve"> potential problems, such as gestational diabetes, </w:t>
      </w:r>
      <w:r w:rsidR="008A5920" w:rsidRPr="00896F8E">
        <w:rPr>
          <w:rFonts w:ascii="Times New Roman" w:hAnsi="Times New Roman" w:cs="Times New Roman"/>
          <w:sz w:val="24"/>
          <w:szCs w:val="24"/>
        </w:rPr>
        <w:t xml:space="preserve">hypertension, and </w:t>
      </w:r>
      <w:r w:rsidR="00E1611F" w:rsidRPr="00896F8E">
        <w:rPr>
          <w:rFonts w:ascii="Times New Roman" w:hAnsi="Times New Roman" w:cs="Times New Roman"/>
          <w:sz w:val="24"/>
          <w:szCs w:val="24"/>
        </w:rPr>
        <w:t>preeclampsia, which</w:t>
      </w:r>
      <w:r w:rsidR="00F27C27" w:rsidRPr="00896F8E">
        <w:rPr>
          <w:rFonts w:ascii="Times New Roman" w:hAnsi="Times New Roman" w:cs="Times New Roman"/>
          <w:sz w:val="24"/>
          <w:szCs w:val="24"/>
        </w:rPr>
        <w:t xml:space="preserve"> are consequently treated.</w:t>
      </w:r>
      <w:r w:rsidR="00E80727" w:rsidRPr="00896F8E">
        <w:rPr>
          <w:rFonts w:ascii="Times New Roman" w:hAnsi="Times New Roman" w:cs="Times New Roman"/>
          <w:sz w:val="24"/>
          <w:szCs w:val="24"/>
        </w:rPr>
        <w:t xml:space="preserve"> Similarly, prenatal care help keep track of the baby's development</w:t>
      </w:r>
      <w:r w:rsidR="0036344F" w:rsidRPr="00896F8E">
        <w:rPr>
          <w:rFonts w:ascii="Times New Roman" w:hAnsi="Times New Roman" w:cs="Times New Roman"/>
          <w:sz w:val="24"/>
          <w:szCs w:val="24"/>
        </w:rPr>
        <w:t xml:space="preserve"> by measuring a pregnant mother's belly from</w:t>
      </w:r>
      <w:r w:rsidR="0036344F" w:rsidRPr="00896F8E">
        <w:rPr>
          <w:rFonts w:ascii="Times New Roman" w:hAnsi="Times New Roman" w:cs="Times New Roman"/>
          <w:sz w:val="24"/>
          <w:szCs w:val="24"/>
          <w:shd w:val="clear" w:color="auto" w:fill="FFFFFF"/>
        </w:rPr>
        <w:t xml:space="preserve"> the sternum to the </w:t>
      </w:r>
      <w:r w:rsidR="00567D8D" w:rsidRPr="00896F8E">
        <w:rPr>
          <w:rFonts w:ascii="Times New Roman" w:hAnsi="Times New Roman" w:cs="Times New Roman"/>
          <w:sz w:val="24"/>
          <w:szCs w:val="24"/>
          <w:shd w:val="clear" w:color="auto" w:fill="FFFFFF"/>
        </w:rPr>
        <w:lastRenderedPageBreak/>
        <w:t>uppermost part of the</w:t>
      </w:r>
      <w:r w:rsidR="0036344F" w:rsidRPr="00896F8E">
        <w:rPr>
          <w:rFonts w:ascii="Times New Roman" w:hAnsi="Times New Roman" w:cs="Times New Roman"/>
          <w:sz w:val="24"/>
          <w:szCs w:val="24"/>
          <w:shd w:val="clear" w:color="auto" w:fill="FFFFFF"/>
        </w:rPr>
        <w:t xml:space="preserve"> pubic bone</w:t>
      </w:r>
      <w:r w:rsidR="00E80727" w:rsidRPr="00896F8E">
        <w:rPr>
          <w:rFonts w:ascii="Times New Roman" w:hAnsi="Times New Roman" w:cs="Times New Roman"/>
          <w:sz w:val="24"/>
          <w:szCs w:val="24"/>
        </w:rPr>
        <w:t xml:space="preserve">. </w:t>
      </w:r>
      <w:r w:rsidR="00F27C27" w:rsidRPr="00896F8E">
        <w:rPr>
          <w:rFonts w:ascii="Times New Roman" w:hAnsi="Times New Roman" w:cs="Times New Roman"/>
          <w:sz w:val="24"/>
          <w:szCs w:val="24"/>
        </w:rPr>
        <w:t>Therefore, seeking timely and consistent prenatal care can help a pregnant mother have a full-term and healthy gestation.</w:t>
      </w:r>
    </w:p>
    <w:p w:rsidR="00205F88" w:rsidRPr="00205F88" w:rsidRDefault="005124B4" w:rsidP="00205F8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P</w:t>
      </w:r>
      <w:r w:rsidRPr="00205F88">
        <w:rPr>
          <w:rFonts w:ascii="Times New Roman" w:hAnsi="Times New Roman" w:cs="Times New Roman"/>
          <w:b/>
          <w:sz w:val="24"/>
          <w:szCs w:val="24"/>
        </w:rPr>
        <w:t>revent</w:t>
      </w:r>
      <w:r w:rsidR="00CA2B62">
        <w:rPr>
          <w:rFonts w:ascii="Times New Roman" w:hAnsi="Times New Roman" w:cs="Times New Roman"/>
          <w:b/>
          <w:sz w:val="24"/>
          <w:szCs w:val="24"/>
        </w:rPr>
        <w:t>ing</w:t>
      </w:r>
      <w:r w:rsidRPr="00205F88">
        <w:rPr>
          <w:rFonts w:ascii="Times New Roman" w:hAnsi="Times New Roman" w:cs="Times New Roman"/>
          <w:b/>
          <w:sz w:val="24"/>
          <w:szCs w:val="24"/>
        </w:rPr>
        <w:t xml:space="preserve"> </w:t>
      </w:r>
      <w:r>
        <w:rPr>
          <w:rFonts w:ascii="Times New Roman" w:hAnsi="Times New Roman" w:cs="Times New Roman"/>
          <w:b/>
          <w:sz w:val="24"/>
          <w:szCs w:val="24"/>
        </w:rPr>
        <w:t>C</w:t>
      </w:r>
      <w:r w:rsidRPr="00205F88">
        <w:rPr>
          <w:rFonts w:ascii="Times New Roman" w:hAnsi="Times New Roman" w:cs="Times New Roman"/>
          <w:b/>
          <w:sz w:val="24"/>
          <w:szCs w:val="24"/>
        </w:rPr>
        <w:t xml:space="preserve">omplications </w:t>
      </w:r>
      <w:r>
        <w:rPr>
          <w:rFonts w:ascii="Times New Roman" w:hAnsi="Times New Roman" w:cs="Times New Roman"/>
          <w:b/>
          <w:sz w:val="24"/>
          <w:szCs w:val="24"/>
        </w:rPr>
        <w:t>A</w:t>
      </w:r>
      <w:r w:rsidR="00CA2B62">
        <w:rPr>
          <w:rFonts w:ascii="Times New Roman" w:hAnsi="Times New Roman" w:cs="Times New Roman"/>
          <w:b/>
          <w:sz w:val="24"/>
          <w:szCs w:val="24"/>
        </w:rPr>
        <w:t xml:space="preserve">ssociated </w:t>
      </w:r>
      <w:proofErr w:type="gramStart"/>
      <w:r w:rsidR="00CA2B62">
        <w:rPr>
          <w:rFonts w:ascii="Times New Roman" w:hAnsi="Times New Roman" w:cs="Times New Roman"/>
          <w:b/>
          <w:sz w:val="24"/>
          <w:szCs w:val="24"/>
        </w:rPr>
        <w:t>W</w:t>
      </w:r>
      <w:r w:rsidRPr="00205F88">
        <w:rPr>
          <w:rFonts w:ascii="Times New Roman" w:hAnsi="Times New Roman" w:cs="Times New Roman"/>
          <w:b/>
          <w:sz w:val="24"/>
          <w:szCs w:val="24"/>
        </w:rPr>
        <w:t>ith</w:t>
      </w:r>
      <w:proofErr w:type="gramEnd"/>
      <w:r w:rsidRPr="00205F88">
        <w:rPr>
          <w:rFonts w:ascii="Times New Roman" w:hAnsi="Times New Roman" w:cs="Times New Roman"/>
          <w:b/>
          <w:sz w:val="24"/>
          <w:szCs w:val="24"/>
        </w:rPr>
        <w:t xml:space="preserve"> Pregnancies</w:t>
      </w:r>
    </w:p>
    <w:p w:rsidR="00CA6C0C" w:rsidRDefault="005124B4" w:rsidP="00802BA1">
      <w:pPr>
        <w:spacing w:after="0" w:line="480" w:lineRule="auto"/>
        <w:ind w:firstLine="720"/>
        <w:contextualSpacing/>
        <w:rPr>
          <w:rStyle w:val="documentpreview"/>
          <w:rFonts w:ascii="Times New Roman" w:hAnsi="Times New Roman" w:cs="Times New Roman"/>
          <w:spacing w:val="-2"/>
          <w:sz w:val="24"/>
          <w:szCs w:val="24"/>
          <w:shd w:val="clear" w:color="auto" w:fill="FFFFFF"/>
        </w:rPr>
      </w:pPr>
      <w:r w:rsidRPr="00896F8E">
        <w:rPr>
          <w:rStyle w:val="documentpreview"/>
          <w:rFonts w:ascii="Times New Roman" w:hAnsi="Times New Roman" w:cs="Times New Roman"/>
          <w:spacing w:val="-2"/>
          <w:sz w:val="24"/>
          <w:szCs w:val="24"/>
          <w:shd w:val="clear" w:color="auto" w:fill="FFFFFF"/>
        </w:rPr>
        <w:t xml:space="preserve">Prenatal care averts the difficulties and complications of pregnancy and parturition. </w:t>
      </w:r>
      <w:r w:rsidR="00CA2B62">
        <w:rPr>
          <w:rFonts w:ascii="Times New Roman" w:hAnsi="Times New Roman" w:cs="Times New Roman"/>
          <w:sz w:val="24"/>
          <w:szCs w:val="24"/>
        </w:rPr>
        <w:t>Nevertheless, c</w:t>
      </w:r>
      <w:r w:rsidRPr="00896F8E">
        <w:rPr>
          <w:rFonts w:ascii="Times New Roman" w:hAnsi="Times New Roman" w:cs="Times New Roman"/>
          <w:sz w:val="24"/>
          <w:szCs w:val="24"/>
        </w:rPr>
        <w:t xml:space="preserve">ertain pregnancy complications emerge, even </w:t>
      </w:r>
      <w:r w:rsidR="00802BA1" w:rsidRPr="00896F8E">
        <w:rPr>
          <w:rFonts w:ascii="Times New Roman" w:hAnsi="Times New Roman" w:cs="Times New Roman"/>
          <w:sz w:val="24"/>
          <w:szCs w:val="24"/>
        </w:rPr>
        <w:t>in mothers with low risks</w:t>
      </w:r>
      <w:r w:rsidRPr="00896F8E">
        <w:rPr>
          <w:rFonts w:ascii="Times New Roman" w:hAnsi="Times New Roman" w:cs="Times New Roman"/>
          <w:sz w:val="24"/>
          <w:szCs w:val="24"/>
        </w:rPr>
        <w:t>. To prevent these problems, prenatal care providers ensure that the process has achieved various goals. First, prenatal care providers encourage a healthy lifestyle. Such include a consistent, balanced diet, moderate exercise, evading consumption or being around dangerous substances, and upholding proper control of any preexistent health conditions like high blood pressure or diabetes</w:t>
      </w:r>
      <w:r w:rsidRPr="00896F8E">
        <w:rPr>
          <w:rFonts w:ascii="Times New Roman" w:eastAsia="Calibri" w:hAnsi="Times New Roman" w:cs="Times New Roman"/>
          <w:sz w:val="24"/>
          <w:szCs w:val="24"/>
          <w:shd w:val="clear" w:color="auto" w:fill="FFFFFF"/>
        </w:rPr>
        <w:t xml:space="preserve"> (</w:t>
      </w:r>
      <w:proofErr w:type="spellStart"/>
      <w:r w:rsidRPr="00896F8E">
        <w:rPr>
          <w:rFonts w:ascii="Times New Roman" w:eastAsia="Calibri" w:hAnsi="Times New Roman" w:cs="Times New Roman"/>
          <w:sz w:val="24"/>
          <w:szCs w:val="24"/>
          <w:shd w:val="clear" w:color="auto" w:fill="FFFFFF"/>
        </w:rPr>
        <w:t>Milcent</w:t>
      </w:r>
      <w:proofErr w:type="spellEnd"/>
      <w:r w:rsidRPr="00896F8E">
        <w:rPr>
          <w:rFonts w:ascii="Times New Roman" w:eastAsia="Calibri" w:hAnsi="Times New Roman" w:cs="Times New Roman"/>
          <w:sz w:val="24"/>
          <w:szCs w:val="24"/>
          <w:shd w:val="clear" w:color="auto" w:fill="FFFFFF"/>
        </w:rPr>
        <w:t xml:space="preserve"> &amp; </w:t>
      </w:r>
      <w:proofErr w:type="spellStart"/>
      <w:r w:rsidRPr="00896F8E">
        <w:rPr>
          <w:rFonts w:ascii="Times New Roman" w:eastAsia="Calibri" w:hAnsi="Times New Roman" w:cs="Times New Roman"/>
          <w:sz w:val="24"/>
          <w:szCs w:val="24"/>
          <w:shd w:val="clear" w:color="auto" w:fill="FFFFFF"/>
        </w:rPr>
        <w:t>Zbiri</w:t>
      </w:r>
      <w:proofErr w:type="spellEnd"/>
      <w:r w:rsidRPr="00896F8E">
        <w:rPr>
          <w:rFonts w:ascii="Times New Roman" w:eastAsia="Calibri" w:hAnsi="Times New Roman" w:cs="Times New Roman"/>
          <w:sz w:val="24"/>
          <w:szCs w:val="24"/>
          <w:shd w:val="clear" w:color="auto" w:fill="FFFFFF"/>
        </w:rPr>
        <w:t>, 2018)</w:t>
      </w:r>
      <w:r w:rsidRPr="00896F8E">
        <w:rPr>
          <w:rStyle w:val="documentpreview"/>
          <w:rFonts w:ascii="Times New Roman" w:hAnsi="Times New Roman" w:cs="Times New Roman"/>
          <w:spacing w:val="-2"/>
          <w:sz w:val="24"/>
          <w:szCs w:val="24"/>
          <w:shd w:val="clear" w:color="auto" w:fill="FFFFFF"/>
        </w:rPr>
        <w:t>. Second, prenatal care providers ensure appropriate treatment and medical care</w:t>
      </w:r>
      <w:r w:rsidR="00AD7BA4" w:rsidRPr="00896F8E">
        <w:rPr>
          <w:rFonts w:ascii="Times New Roman" w:hAnsi="Times New Roman" w:cs="Times New Roman"/>
          <w:sz w:val="24"/>
          <w:szCs w:val="24"/>
        </w:rPr>
        <w:t xml:space="preserve">. Healthcare professionals </w:t>
      </w:r>
      <w:r w:rsidRPr="00896F8E">
        <w:rPr>
          <w:rFonts w:ascii="Times New Roman" w:hAnsi="Times New Roman" w:cs="Times New Roman"/>
          <w:sz w:val="24"/>
          <w:szCs w:val="24"/>
        </w:rPr>
        <w:t xml:space="preserve">offer prenatal vitamins during prenatal care to warrant suitable nutrients for the developing baby and the mother. </w:t>
      </w:r>
      <w:r w:rsidR="00AD7BA4" w:rsidRPr="00896F8E">
        <w:rPr>
          <w:rFonts w:ascii="Times New Roman" w:hAnsi="Times New Roman" w:cs="Times New Roman"/>
          <w:sz w:val="24"/>
          <w:szCs w:val="24"/>
        </w:rPr>
        <w:t>Notably, f</w:t>
      </w:r>
      <w:r w:rsidRPr="00896F8E">
        <w:rPr>
          <w:rFonts w:ascii="Times New Roman" w:hAnsi="Times New Roman" w:cs="Times New Roman"/>
          <w:sz w:val="24"/>
          <w:szCs w:val="24"/>
        </w:rPr>
        <w:t>olic acid, also found in most foods, is the primary substance in most vitamins</w:t>
      </w:r>
      <w:r w:rsidR="005D4679">
        <w:rPr>
          <w:rFonts w:ascii="Times New Roman" w:hAnsi="Times New Roman" w:cs="Times New Roman"/>
          <w:sz w:val="24"/>
          <w:szCs w:val="24"/>
        </w:rPr>
        <w:t xml:space="preserve">. </w:t>
      </w:r>
      <w:proofErr w:type="spellStart"/>
      <w:r w:rsidR="005D4679">
        <w:rPr>
          <w:rFonts w:ascii="Times New Roman" w:hAnsi="Times New Roman" w:cs="Times New Roman"/>
          <w:sz w:val="24"/>
          <w:szCs w:val="24"/>
          <w:shd w:val="clear" w:color="auto" w:fill="FFFFFF"/>
        </w:rPr>
        <w:t>Chedid</w:t>
      </w:r>
      <w:proofErr w:type="spellEnd"/>
      <w:r w:rsidR="005D4679">
        <w:rPr>
          <w:rFonts w:ascii="Times New Roman" w:hAnsi="Times New Roman" w:cs="Times New Roman"/>
          <w:sz w:val="24"/>
          <w:szCs w:val="24"/>
          <w:shd w:val="clear" w:color="auto" w:fill="FFFFFF"/>
        </w:rPr>
        <w:t xml:space="preserve"> and Phillips </w:t>
      </w:r>
      <w:r w:rsidR="005D4679">
        <w:rPr>
          <w:rFonts w:ascii="Times New Roman" w:eastAsia="Calibri" w:hAnsi="Times New Roman" w:cs="Times New Roman"/>
          <w:sz w:val="24"/>
          <w:szCs w:val="24"/>
          <w:shd w:val="clear" w:color="auto" w:fill="FFFFFF"/>
        </w:rPr>
        <w:t>(2019</w:t>
      </w:r>
      <w:r w:rsidRPr="00896F8E">
        <w:rPr>
          <w:rFonts w:ascii="Times New Roman" w:eastAsia="Calibri" w:hAnsi="Times New Roman" w:cs="Times New Roman"/>
          <w:sz w:val="24"/>
          <w:szCs w:val="24"/>
          <w:shd w:val="clear" w:color="auto" w:fill="FFFFFF"/>
        </w:rPr>
        <w:t xml:space="preserve">) </w:t>
      </w:r>
      <w:r w:rsidR="00AD7BA4" w:rsidRPr="00896F8E">
        <w:rPr>
          <w:rFonts w:ascii="Times New Roman" w:hAnsi="Times New Roman" w:cs="Times New Roman"/>
          <w:sz w:val="24"/>
          <w:szCs w:val="24"/>
        </w:rPr>
        <w:t>denote that f</w:t>
      </w:r>
      <w:r w:rsidRPr="00896F8E">
        <w:rPr>
          <w:rFonts w:ascii="Times New Roman" w:hAnsi="Times New Roman" w:cs="Times New Roman"/>
          <w:sz w:val="24"/>
          <w:szCs w:val="24"/>
        </w:rPr>
        <w:t xml:space="preserve">olic acid can reduce the risk of neural tube deficiencies by up to 70 percent. Lastly, </w:t>
      </w:r>
      <w:r w:rsidRPr="00896F8E">
        <w:rPr>
          <w:rFonts w:ascii="Times New Roman" w:hAnsi="Times New Roman" w:cs="Times New Roman"/>
          <w:sz w:val="24"/>
          <w:szCs w:val="24"/>
          <w:shd w:val="clear" w:color="auto" w:fill="FFFFFF"/>
        </w:rPr>
        <w:t>depending on a pregnant mother's age, family and medical history, and family history, a prenatal care provider such as an obstetrician or gynecologist may suggest some medical examinations. For instance, amniocentesis is a standard medical test done in the second trimester</w:t>
      </w:r>
      <w:r w:rsidRPr="00896F8E">
        <w:rPr>
          <w:rFonts w:ascii="Times New Roman" w:eastAsia="Calibri" w:hAnsi="Times New Roman" w:cs="Times New Roman"/>
          <w:sz w:val="24"/>
          <w:szCs w:val="24"/>
          <w:shd w:val="clear" w:color="auto" w:fill="FFFFFF"/>
        </w:rPr>
        <w:t xml:space="preserve"> (Flanagan et al., 2018)</w:t>
      </w:r>
      <w:r w:rsidRPr="00896F8E">
        <w:rPr>
          <w:rFonts w:ascii="Times New Roman" w:hAnsi="Times New Roman" w:cs="Times New Roman"/>
          <w:sz w:val="24"/>
          <w:szCs w:val="24"/>
          <w:shd w:val="clear" w:color="auto" w:fill="FFFFFF"/>
        </w:rPr>
        <w:t xml:space="preserve">. The test is mainly used to examine genetic anomalies like Down </w:t>
      </w:r>
      <w:r w:rsidR="00AD7BA4" w:rsidRPr="00896F8E">
        <w:rPr>
          <w:rFonts w:ascii="Times New Roman" w:hAnsi="Times New Roman" w:cs="Times New Roman"/>
          <w:sz w:val="24"/>
          <w:szCs w:val="24"/>
          <w:shd w:val="clear" w:color="auto" w:fill="FFFFFF"/>
        </w:rPr>
        <w:t>syndrome</w:t>
      </w:r>
      <w:r w:rsidRPr="00896F8E">
        <w:rPr>
          <w:rFonts w:ascii="Times New Roman" w:hAnsi="Times New Roman" w:cs="Times New Roman"/>
          <w:sz w:val="24"/>
          <w:szCs w:val="24"/>
          <w:shd w:val="clear" w:color="auto" w:fill="FFFFFF"/>
        </w:rPr>
        <w:t>, inspect the fetus's health if the mother has Rh sensitization, or confirm if the baby</w:t>
      </w:r>
      <w:r w:rsidR="00CA2B62">
        <w:rPr>
          <w:rFonts w:ascii="Times New Roman" w:hAnsi="Times New Roman" w:cs="Times New Roman"/>
          <w:sz w:val="24"/>
          <w:szCs w:val="24"/>
          <w:shd w:val="clear" w:color="auto" w:fill="FFFFFF"/>
        </w:rPr>
        <w:t>'</w:t>
      </w:r>
      <w:r w:rsidRPr="00896F8E">
        <w:rPr>
          <w:rFonts w:ascii="Times New Roman" w:hAnsi="Times New Roman" w:cs="Times New Roman"/>
          <w:sz w:val="24"/>
          <w:szCs w:val="24"/>
          <w:shd w:val="clear" w:color="auto" w:fill="FFFFFF"/>
        </w:rPr>
        <w:t>s lungs have matured</w:t>
      </w:r>
      <w:r w:rsidRPr="00896F8E">
        <w:rPr>
          <w:rFonts w:ascii="Times New Roman" w:hAnsi="Times New Roman" w:cs="Times New Roman"/>
          <w:sz w:val="24"/>
          <w:szCs w:val="24"/>
        </w:rPr>
        <w:t xml:space="preserve">. Consequently, an expectant mother should ensure </w:t>
      </w:r>
      <w:r w:rsidRPr="00896F8E">
        <w:rPr>
          <w:rStyle w:val="documentpreview"/>
          <w:rFonts w:ascii="Times New Roman" w:hAnsi="Times New Roman" w:cs="Times New Roman"/>
          <w:spacing w:val="-2"/>
          <w:sz w:val="24"/>
          <w:szCs w:val="24"/>
          <w:shd w:val="clear" w:color="auto" w:fill="FFFFFF"/>
        </w:rPr>
        <w:t>she regularly visits the doctor and uses the necessary medication to experience a complications-free pregnancy.</w:t>
      </w:r>
    </w:p>
    <w:p w:rsidR="00205F88" w:rsidRPr="00205F88" w:rsidRDefault="005124B4" w:rsidP="00205F88">
      <w:pPr>
        <w:spacing w:after="0" w:line="480" w:lineRule="auto"/>
        <w:contextualSpacing/>
        <w:rPr>
          <w:rFonts w:ascii="Times New Roman" w:hAnsi="Times New Roman" w:cs="Times New Roman"/>
          <w:b/>
          <w:sz w:val="24"/>
          <w:szCs w:val="24"/>
        </w:rPr>
      </w:pPr>
      <w:r w:rsidRPr="00205F88">
        <w:rPr>
          <w:rStyle w:val="documentpreview"/>
          <w:rFonts w:ascii="Times New Roman" w:hAnsi="Times New Roman" w:cs="Times New Roman"/>
          <w:b/>
          <w:spacing w:val="-2"/>
          <w:sz w:val="24"/>
          <w:szCs w:val="24"/>
          <w:shd w:val="clear" w:color="auto" w:fill="FFFFFF"/>
        </w:rPr>
        <w:t>Educating Expectant</w:t>
      </w:r>
      <w:r>
        <w:rPr>
          <w:rStyle w:val="documentpreview"/>
          <w:rFonts w:ascii="Times New Roman" w:hAnsi="Times New Roman" w:cs="Times New Roman"/>
          <w:b/>
          <w:spacing w:val="-2"/>
          <w:sz w:val="24"/>
          <w:szCs w:val="24"/>
          <w:shd w:val="clear" w:color="auto" w:fill="FFFFFF"/>
        </w:rPr>
        <w:t xml:space="preserve"> M</w:t>
      </w:r>
      <w:r w:rsidRPr="00205F88">
        <w:rPr>
          <w:rStyle w:val="documentpreview"/>
          <w:rFonts w:ascii="Times New Roman" w:hAnsi="Times New Roman" w:cs="Times New Roman"/>
          <w:b/>
          <w:spacing w:val="-2"/>
          <w:sz w:val="24"/>
          <w:szCs w:val="24"/>
          <w:shd w:val="clear" w:color="auto" w:fill="FFFFFF"/>
        </w:rPr>
        <w:t xml:space="preserve">others </w:t>
      </w:r>
      <w:r w:rsidR="00CA2B62">
        <w:rPr>
          <w:rStyle w:val="documentpreview"/>
          <w:rFonts w:ascii="Times New Roman" w:hAnsi="Times New Roman" w:cs="Times New Roman"/>
          <w:b/>
          <w:spacing w:val="-2"/>
          <w:sz w:val="24"/>
          <w:szCs w:val="24"/>
          <w:shd w:val="clear" w:color="auto" w:fill="FFFFFF"/>
        </w:rPr>
        <w:t>A</w:t>
      </w:r>
      <w:r>
        <w:rPr>
          <w:rStyle w:val="documentpreview"/>
          <w:rFonts w:ascii="Times New Roman" w:hAnsi="Times New Roman" w:cs="Times New Roman"/>
          <w:b/>
          <w:spacing w:val="-2"/>
          <w:sz w:val="24"/>
          <w:szCs w:val="24"/>
          <w:shd w:val="clear" w:color="auto" w:fill="FFFFFF"/>
        </w:rPr>
        <w:t>bout</w:t>
      </w:r>
      <w:r w:rsidR="00CA2B62">
        <w:rPr>
          <w:rStyle w:val="documentpreview"/>
          <w:rFonts w:ascii="Times New Roman" w:hAnsi="Times New Roman" w:cs="Times New Roman"/>
          <w:b/>
          <w:spacing w:val="-2"/>
          <w:sz w:val="24"/>
          <w:szCs w:val="24"/>
          <w:shd w:val="clear" w:color="auto" w:fill="FFFFFF"/>
        </w:rPr>
        <w:t xml:space="preserve"> T</w:t>
      </w:r>
      <w:r w:rsidRPr="00205F88">
        <w:rPr>
          <w:rStyle w:val="documentpreview"/>
          <w:rFonts w:ascii="Times New Roman" w:hAnsi="Times New Roman" w:cs="Times New Roman"/>
          <w:b/>
          <w:spacing w:val="-2"/>
          <w:sz w:val="24"/>
          <w:szCs w:val="24"/>
          <w:shd w:val="clear" w:color="auto" w:fill="FFFFFF"/>
        </w:rPr>
        <w:t>heir Health</w:t>
      </w:r>
    </w:p>
    <w:p w:rsidR="00CA2B62" w:rsidRDefault="005124B4" w:rsidP="00A23FBB">
      <w:pPr>
        <w:spacing w:after="0" w:line="480" w:lineRule="auto"/>
        <w:ind w:firstLine="720"/>
        <w:contextualSpacing/>
        <w:rPr>
          <w:rFonts w:ascii="Times New Roman" w:hAnsi="Times New Roman" w:cs="Times New Roman"/>
          <w:spacing w:val="-2"/>
          <w:sz w:val="24"/>
          <w:szCs w:val="24"/>
          <w:shd w:val="clear" w:color="auto" w:fill="FFFFFF"/>
        </w:rPr>
      </w:pPr>
      <w:r w:rsidRPr="00896F8E">
        <w:rPr>
          <w:rFonts w:ascii="Times New Roman" w:hAnsi="Times New Roman" w:cs="Times New Roman"/>
          <w:sz w:val="24"/>
          <w:szCs w:val="24"/>
        </w:rPr>
        <w:t>Moreover</w:t>
      </w:r>
      <w:r w:rsidR="008C068A" w:rsidRPr="00896F8E">
        <w:rPr>
          <w:rFonts w:ascii="Times New Roman" w:hAnsi="Times New Roman" w:cs="Times New Roman"/>
          <w:sz w:val="24"/>
          <w:szCs w:val="24"/>
        </w:rPr>
        <w:t>, prenatal care is v</w:t>
      </w:r>
      <w:r w:rsidR="00CA6C0C" w:rsidRPr="00896F8E">
        <w:rPr>
          <w:rFonts w:ascii="Times New Roman" w:hAnsi="Times New Roman" w:cs="Times New Roman"/>
          <w:sz w:val="24"/>
          <w:szCs w:val="24"/>
        </w:rPr>
        <w:t>ital in counseling and educating pregnant mothers concerning their health condition</w:t>
      </w:r>
      <w:r w:rsidR="00393C98" w:rsidRPr="00896F8E">
        <w:rPr>
          <w:rFonts w:ascii="Times New Roman" w:hAnsi="Times New Roman" w:cs="Times New Roman"/>
          <w:sz w:val="24"/>
          <w:szCs w:val="24"/>
        </w:rPr>
        <w:t>s</w:t>
      </w:r>
      <w:r w:rsidR="008C068A" w:rsidRPr="00896F8E">
        <w:rPr>
          <w:rFonts w:ascii="Times New Roman" w:hAnsi="Times New Roman" w:cs="Times New Roman"/>
          <w:sz w:val="24"/>
          <w:szCs w:val="24"/>
        </w:rPr>
        <w:t>. Expe</w:t>
      </w:r>
      <w:r w:rsidR="00393C98" w:rsidRPr="00896F8E">
        <w:rPr>
          <w:rFonts w:ascii="Times New Roman" w:hAnsi="Times New Roman" w:cs="Times New Roman"/>
          <w:sz w:val="24"/>
          <w:szCs w:val="24"/>
        </w:rPr>
        <w:t xml:space="preserve">ctant mothers need constant support and guidance from healthcare </w:t>
      </w:r>
      <w:r w:rsidR="00393C98" w:rsidRPr="00896F8E">
        <w:rPr>
          <w:rFonts w:ascii="Times New Roman" w:hAnsi="Times New Roman" w:cs="Times New Roman"/>
          <w:sz w:val="24"/>
          <w:szCs w:val="24"/>
        </w:rPr>
        <w:lastRenderedPageBreak/>
        <w:t xml:space="preserve">professionals regarding their health status. As such, healthcare professionals teach and guide pregnant mothers through </w:t>
      </w:r>
      <w:r w:rsidR="002A4408" w:rsidRPr="00896F8E">
        <w:rPr>
          <w:rFonts w:ascii="Times New Roman" w:hAnsi="Times New Roman" w:cs="Times New Roman"/>
          <w:sz w:val="24"/>
          <w:szCs w:val="24"/>
        </w:rPr>
        <w:t>the prenatal treatment pro</w:t>
      </w:r>
      <w:r w:rsidR="00393C98" w:rsidRPr="00896F8E">
        <w:rPr>
          <w:rFonts w:ascii="Times New Roman" w:hAnsi="Times New Roman" w:cs="Times New Roman"/>
          <w:sz w:val="24"/>
          <w:szCs w:val="24"/>
        </w:rPr>
        <w:t xml:space="preserve">cedure. </w:t>
      </w:r>
      <w:r w:rsidR="008503C8" w:rsidRPr="00896F8E">
        <w:rPr>
          <w:rFonts w:ascii="Times New Roman" w:hAnsi="Times New Roman" w:cs="Times New Roman"/>
          <w:sz w:val="24"/>
          <w:szCs w:val="24"/>
        </w:rPr>
        <w:t>F</w:t>
      </w:r>
      <w:r w:rsidR="002A4408" w:rsidRPr="00896F8E">
        <w:rPr>
          <w:rFonts w:ascii="Times New Roman" w:hAnsi="Times New Roman" w:cs="Times New Roman"/>
          <w:sz w:val="24"/>
          <w:szCs w:val="24"/>
        </w:rPr>
        <w:t>irst</w:t>
      </w:r>
      <w:r w:rsidR="008503C8" w:rsidRPr="00896F8E">
        <w:rPr>
          <w:rFonts w:ascii="Times New Roman" w:hAnsi="Times New Roman" w:cs="Times New Roman"/>
          <w:sz w:val="24"/>
          <w:szCs w:val="24"/>
        </w:rPr>
        <w:t>, m</w:t>
      </w:r>
      <w:r w:rsidR="002A4408" w:rsidRPr="00896F8E">
        <w:rPr>
          <w:rFonts w:ascii="Times New Roman" w:hAnsi="Times New Roman" w:cs="Times New Roman"/>
          <w:sz w:val="24"/>
          <w:szCs w:val="24"/>
        </w:rPr>
        <w:t>other</w:t>
      </w:r>
      <w:r w:rsidR="008503C8" w:rsidRPr="00896F8E">
        <w:rPr>
          <w:rFonts w:ascii="Times New Roman" w:hAnsi="Times New Roman" w:cs="Times New Roman"/>
          <w:sz w:val="24"/>
          <w:szCs w:val="24"/>
        </w:rPr>
        <w:t>s</w:t>
      </w:r>
      <w:r w:rsidR="002A4408" w:rsidRPr="00896F8E">
        <w:rPr>
          <w:rFonts w:ascii="Times New Roman" w:hAnsi="Times New Roman" w:cs="Times New Roman"/>
          <w:sz w:val="24"/>
          <w:szCs w:val="24"/>
        </w:rPr>
        <w:t>-to-be are taught nutrition and dietary habits.</w:t>
      </w:r>
      <w:r w:rsidR="008503C8"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 xml:space="preserve">A pregnant mother's diet </w:t>
      </w:r>
      <w:r w:rsidR="008503C8" w:rsidRPr="00896F8E">
        <w:rPr>
          <w:rFonts w:ascii="Times New Roman" w:hAnsi="Times New Roman" w:cs="Times New Roman"/>
          <w:sz w:val="24"/>
          <w:szCs w:val="24"/>
          <w:shd w:val="clear" w:color="auto" w:fill="FFFFFF"/>
        </w:rPr>
        <w:t xml:space="preserve">may </w:t>
      </w:r>
      <w:r w:rsidR="00767776" w:rsidRPr="00896F8E">
        <w:rPr>
          <w:rFonts w:ascii="Times New Roman" w:hAnsi="Times New Roman" w:cs="Times New Roman"/>
          <w:sz w:val="24"/>
          <w:szCs w:val="24"/>
          <w:shd w:val="clear" w:color="auto" w:fill="FFFFFF"/>
        </w:rPr>
        <w:t>need</w:t>
      </w:r>
      <w:r w:rsidR="008503C8"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modifications</w:t>
      </w:r>
      <w:r w:rsidR="008503C8" w:rsidRPr="00896F8E">
        <w:rPr>
          <w:rFonts w:ascii="Times New Roman" w:hAnsi="Times New Roman" w:cs="Times New Roman"/>
          <w:sz w:val="24"/>
          <w:szCs w:val="24"/>
          <w:shd w:val="clear" w:color="auto" w:fill="FFFFFF"/>
        </w:rPr>
        <w:t xml:space="preserve"> to meet the </w:t>
      </w:r>
      <w:r w:rsidR="008503C8" w:rsidRPr="00896F8E">
        <w:rPr>
          <w:rFonts w:ascii="Times New Roman" w:hAnsi="Times New Roman" w:cs="Times New Roman"/>
          <w:sz w:val="24"/>
          <w:szCs w:val="24"/>
          <w:bdr w:val="none" w:sz="0" w:space="0" w:color="auto" w:frame="1"/>
          <w:shd w:val="clear" w:color="auto" w:fill="FFFFFF"/>
        </w:rPr>
        <w:t xml:space="preserve">nutritional </w:t>
      </w:r>
      <w:r w:rsidR="00767776" w:rsidRPr="00896F8E">
        <w:rPr>
          <w:rFonts w:ascii="Times New Roman" w:hAnsi="Times New Roman" w:cs="Times New Roman"/>
          <w:sz w:val="24"/>
          <w:szCs w:val="24"/>
          <w:bdr w:val="none" w:sz="0" w:space="0" w:color="auto" w:frame="1"/>
          <w:shd w:val="clear" w:color="auto" w:fill="FFFFFF"/>
        </w:rPr>
        <w:t>requirements</w:t>
      </w:r>
      <w:r w:rsidR="008503C8" w:rsidRPr="00896F8E">
        <w:rPr>
          <w:rFonts w:ascii="Times New Roman" w:hAnsi="Times New Roman" w:cs="Times New Roman"/>
          <w:sz w:val="24"/>
          <w:szCs w:val="24"/>
          <w:shd w:val="clear" w:color="auto" w:fill="FFFFFF"/>
        </w:rPr>
        <w:t xml:space="preserve"> of </w:t>
      </w:r>
      <w:r w:rsidR="00767776" w:rsidRPr="00896F8E">
        <w:rPr>
          <w:rFonts w:ascii="Times New Roman" w:hAnsi="Times New Roman" w:cs="Times New Roman"/>
          <w:sz w:val="24"/>
          <w:szCs w:val="24"/>
          <w:shd w:val="clear" w:color="auto" w:fill="FFFFFF"/>
        </w:rPr>
        <w:t>the fetus</w:t>
      </w:r>
      <w:r w:rsidR="00AD7BA4" w:rsidRPr="00896F8E">
        <w:rPr>
          <w:rFonts w:ascii="Times New Roman" w:hAnsi="Times New Roman" w:cs="Times New Roman"/>
          <w:sz w:val="24"/>
          <w:szCs w:val="24"/>
          <w:shd w:val="clear" w:color="auto" w:fill="FFFFFF"/>
        </w:rPr>
        <w:t>. Healthcare professional</w:t>
      </w:r>
      <w:r w:rsidR="00767776" w:rsidRPr="00896F8E">
        <w:rPr>
          <w:rFonts w:ascii="Times New Roman" w:hAnsi="Times New Roman" w:cs="Times New Roman"/>
          <w:sz w:val="24"/>
          <w:szCs w:val="24"/>
          <w:shd w:val="clear" w:color="auto" w:fill="FFFFFF"/>
        </w:rPr>
        <w:t>s may</w:t>
      </w:r>
      <w:r w:rsidR="008503C8" w:rsidRPr="00896F8E">
        <w:rPr>
          <w:rFonts w:ascii="Times New Roman" w:hAnsi="Times New Roman" w:cs="Times New Roman"/>
          <w:sz w:val="24"/>
          <w:szCs w:val="24"/>
          <w:shd w:val="clear" w:color="auto" w:fill="FFFFFF"/>
        </w:rPr>
        <w:t xml:space="preserve"> giv</w:t>
      </w:r>
      <w:r w:rsidR="00767776" w:rsidRPr="00896F8E">
        <w:rPr>
          <w:rFonts w:ascii="Times New Roman" w:hAnsi="Times New Roman" w:cs="Times New Roman"/>
          <w:sz w:val="24"/>
          <w:szCs w:val="24"/>
          <w:shd w:val="clear" w:color="auto" w:fill="FFFFFF"/>
        </w:rPr>
        <w:t xml:space="preserve">e the expectant mother detailed information </w:t>
      </w:r>
      <w:r w:rsidR="008503C8" w:rsidRPr="00896F8E">
        <w:rPr>
          <w:rFonts w:ascii="Times New Roman" w:hAnsi="Times New Roman" w:cs="Times New Roman"/>
          <w:sz w:val="24"/>
          <w:szCs w:val="24"/>
          <w:shd w:val="clear" w:color="auto" w:fill="FFFFFF"/>
        </w:rPr>
        <w:t>about </w:t>
      </w:r>
      <w:r w:rsidR="00466CED" w:rsidRPr="00896F8E">
        <w:rPr>
          <w:rFonts w:ascii="Times New Roman" w:hAnsi="Times New Roman" w:cs="Times New Roman"/>
          <w:sz w:val="24"/>
          <w:szCs w:val="24"/>
          <w:shd w:val="clear" w:color="auto" w:fill="FFFFFF"/>
        </w:rPr>
        <w:t>recommended</w:t>
      </w:r>
      <w:r w:rsidR="008503C8" w:rsidRPr="00896F8E">
        <w:rPr>
          <w:rFonts w:ascii="Times New Roman" w:hAnsi="Times New Roman" w:cs="Times New Roman"/>
          <w:sz w:val="24"/>
          <w:szCs w:val="24"/>
          <w:bdr w:val="none" w:sz="0" w:space="0" w:color="auto" w:frame="1"/>
          <w:shd w:val="clear" w:color="auto" w:fill="FFFFFF"/>
        </w:rPr>
        <w:t xml:space="preserve"> </w:t>
      </w:r>
      <w:r w:rsidR="00767776" w:rsidRPr="00896F8E">
        <w:rPr>
          <w:rFonts w:ascii="Times New Roman" w:hAnsi="Times New Roman" w:cs="Times New Roman"/>
          <w:sz w:val="24"/>
          <w:szCs w:val="24"/>
          <w:bdr w:val="none" w:sz="0" w:space="0" w:color="auto" w:frame="1"/>
          <w:shd w:val="clear" w:color="auto" w:fill="FFFFFF"/>
        </w:rPr>
        <w:t>nutritional</w:t>
      </w:r>
      <w:r w:rsidR="008503C8" w:rsidRPr="00896F8E">
        <w:rPr>
          <w:rFonts w:ascii="Times New Roman" w:hAnsi="Times New Roman" w:cs="Times New Roman"/>
          <w:sz w:val="24"/>
          <w:szCs w:val="24"/>
          <w:bdr w:val="none" w:sz="0" w:space="0" w:color="auto" w:frame="1"/>
          <w:shd w:val="clear" w:color="auto" w:fill="FFFFFF"/>
        </w:rPr>
        <w:t xml:space="preserve"> intake</w:t>
      </w:r>
      <w:r w:rsidR="008503C8" w:rsidRPr="00896F8E">
        <w:rPr>
          <w:rFonts w:ascii="Times New Roman" w:hAnsi="Times New Roman" w:cs="Times New Roman"/>
          <w:sz w:val="24"/>
          <w:szCs w:val="24"/>
          <w:shd w:val="clear" w:color="auto" w:fill="FFFFFF"/>
        </w:rPr>
        <w:t> </w:t>
      </w:r>
      <w:r w:rsidR="00466CED" w:rsidRPr="00896F8E">
        <w:rPr>
          <w:rFonts w:ascii="Times New Roman" w:hAnsi="Times New Roman" w:cs="Times New Roman"/>
          <w:sz w:val="24"/>
          <w:szCs w:val="24"/>
          <w:shd w:val="clear" w:color="auto" w:fill="FFFFFF"/>
        </w:rPr>
        <w:t>exclusive for her</w:t>
      </w:r>
      <w:r w:rsidR="008503C8"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throughout the pregnancy</w:t>
      </w:r>
      <w:r w:rsidR="008503C8"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comprising</w:t>
      </w:r>
      <w:r w:rsidR="008503C8" w:rsidRPr="00896F8E">
        <w:rPr>
          <w:rFonts w:ascii="Times New Roman" w:hAnsi="Times New Roman" w:cs="Times New Roman"/>
          <w:sz w:val="24"/>
          <w:szCs w:val="24"/>
          <w:shd w:val="clear" w:color="auto" w:fill="FFFFFF"/>
        </w:rPr>
        <w:t xml:space="preserve"> what </w:t>
      </w:r>
      <w:r w:rsidR="00767776" w:rsidRPr="00896F8E">
        <w:rPr>
          <w:rFonts w:ascii="Times New Roman" w:hAnsi="Times New Roman" w:cs="Times New Roman"/>
          <w:sz w:val="24"/>
          <w:szCs w:val="24"/>
          <w:shd w:val="clear" w:color="auto" w:fill="FFFFFF"/>
        </w:rPr>
        <w:t xml:space="preserve">she must not </w:t>
      </w:r>
      <w:r w:rsidR="008503C8" w:rsidRPr="00896F8E">
        <w:rPr>
          <w:rFonts w:ascii="Times New Roman" w:hAnsi="Times New Roman" w:cs="Times New Roman"/>
          <w:sz w:val="24"/>
          <w:szCs w:val="24"/>
          <w:shd w:val="clear" w:color="auto" w:fill="FFFFFF"/>
        </w:rPr>
        <w:t>eat</w:t>
      </w:r>
      <w:r w:rsidR="002D69DC" w:rsidRPr="00896F8E">
        <w:rPr>
          <w:rFonts w:ascii="Times New Roman" w:eastAsia="Calibri" w:hAnsi="Times New Roman" w:cs="Times New Roman"/>
          <w:sz w:val="24"/>
          <w:szCs w:val="24"/>
          <w:shd w:val="clear" w:color="auto" w:fill="FFFFFF"/>
        </w:rPr>
        <w:t xml:space="preserve"> (</w:t>
      </w:r>
      <w:proofErr w:type="spellStart"/>
      <w:r w:rsidR="002D69DC" w:rsidRPr="00896F8E">
        <w:rPr>
          <w:rFonts w:ascii="Times New Roman" w:eastAsia="Calibri" w:hAnsi="Times New Roman" w:cs="Times New Roman"/>
          <w:sz w:val="24"/>
          <w:szCs w:val="24"/>
          <w:shd w:val="clear" w:color="auto" w:fill="FFFFFF"/>
        </w:rPr>
        <w:t>Errico</w:t>
      </w:r>
      <w:proofErr w:type="spellEnd"/>
      <w:r w:rsidR="002D69DC" w:rsidRPr="00896F8E">
        <w:rPr>
          <w:rFonts w:ascii="Times New Roman" w:eastAsia="Calibri" w:hAnsi="Times New Roman" w:cs="Times New Roman"/>
          <w:sz w:val="24"/>
          <w:szCs w:val="24"/>
          <w:shd w:val="clear" w:color="auto" w:fill="FFFFFF"/>
        </w:rPr>
        <w:t xml:space="preserve"> et al., 2018)</w:t>
      </w:r>
      <w:r w:rsidR="008503C8"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For instance,</w:t>
      </w:r>
      <w:r w:rsidR="00400D7A"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 xml:space="preserve">an expectant mother only needs around 350 </w:t>
      </w:r>
      <w:r w:rsidR="00400D7A" w:rsidRPr="00896F8E">
        <w:rPr>
          <w:rFonts w:ascii="Times New Roman" w:hAnsi="Times New Roman" w:cs="Times New Roman"/>
          <w:sz w:val="24"/>
          <w:szCs w:val="24"/>
          <w:shd w:val="clear" w:color="auto" w:fill="FFFFFF"/>
        </w:rPr>
        <w:t>additional</w:t>
      </w:r>
      <w:r w:rsidR="00767776" w:rsidRPr="00896F8E">
        <w:rPr>
          <w:rFonts w:ascii="Times New Roman" w:hAnsi="Times New Roman" w:cs="Times New Roman"/>
          <w:sz w:val="24"/>
          <w:szCs w:val="24"/>
          <w:shd w:val="clear" w:color="auto" w:fill="FFFFFF"/>
        </w:rPr>
        <w:t xml:space="preserve"> daily calories</w:t>
      </w:r>
      <w:r w:rsidR="008503C8" w:rsidRPr="00896F8E">
        <w:rPr>
          <w:rFonts w:ascii="Times New Roman" w:hAnsi="Times New Roman" w:cs="Times New Roman"/>
          <w:sz w:val="24"/>
          <w:szCs w:val="24"/>
          <w:shd w:val="clear" w:color="auto" w:fill="FFFFFF"/>
        </w:rPr>
        <w:t xml:space="preserve"> for a single fetus. Second, </w:t>
      </w:r>
      <w:r w:rsidR="00767776" w:rsidRPr="00896F8E">
        <w:rPr>
          <w:rFonts w:ascii="Times New Roman" w:hAnsi="Times New Roman" w:cs="Times New Roman"/>
          <w:sz w:val="24"/>
          <w:szCs w:val="24"/>
          <w:shd w:val="clear" w:color="auto" w:fill="FFFFFF"/>
        </w:rPr>
        <w:t xml:space="preserve">an expectant mother always gets to learn </w:t>
      </w:r>
      <w:r w:rsidR="008503C8" w:rsidRPr="00896F8E">
        <w:rPr>
          <w:rStyle w:val="a9"/>
          <w:rFonts w:ascii="Times New Roman" w:hAnsi="Times New Roman" w:cs="Times New Roman"/>
          <w:b w:val="0"/>
          <w:sz w:val="24"/>
          <w:szCs w:val="24"/>
          <w:bdr w:val="none" w:sz="0" w:space="0" w:color="auto" w:frame="1"/>
          <w:shd w:val="clear" w:color="auto" w:fill="FFFFFF"/>
        </w:rPr>
        <w:t xml:space="preserve">about labor and </w:t>
      </w:r>
      <w:r w:rsidR="00767776" w:rsidRPr="00896F8E">
        <w:rPr>
          <w:rStyle w:val="a9"/>
          <w:rFonts w:ascii="Times New Roman" w:hAnsi="Times New Roman" w:cs="Times New Roman"/>
          <w:b w:val="0"/>
          <w:sz w:val="24"/>
          <w:szCs w:val="24"/>
          <w:bdr w:val="none" w:sz="0" w:space="0" w:color="auto" w:frame="1"/>
          <w:shd w:val="clear" w:color="auto" w:fill="FFFFFF"/>
        </w:rPr>
        <w:t>childbirth</w:t>
      </w:r>
      <w:r w:rsidR="008503C8" w:rsidRPr="00896F8E">
        <w:rPr>
          <w:rFonts w:ascii="Times New Roman" w:hAnsi="Times New Roman" w:cs="Times New Roman"/>
          <w:sz w:val="24"/>
          <w:szCs w:val="24"/>
          <w:shd w:val="clear" w:color="auto" w:fill="FFFFFF"/>
        </w:rPr>
        <w:t xml:space="preserve">. </w:t>
      </w:r>
      <w:r w:rsidR="00CA2B62">
        <w:rPr>
          <w:rFonts w:ascii="Times New Roman" w:hAnsi="Times New Roman" w:cs="Times New Roman"/>
          <w:sz w:val="24"/>
          <w:szCs w:val="24"/>
          <w:shd w:val="clear" w:color="auto" w:fill="FFFFFF"/>
        </w:rPr>
        <w:t>Finally, t</w:t>
      </w:r>
      <w:r w:rsidR="00767776" w:rsidRPr="00896F8E">
        <w:rPr>
          <w:rFonts w:ascii="Times New Roman" w:hAnsi="Times New Roman" w:cs="Times New Roman"/>
          <w:sz w:val="24"/>
          <w:szCs w:val="24"/>
          <w:shd w:val="clear" w:color="auto" w:fill="FFFFFF"/>
        </w:rPr>
        <w:t xml:space="preserve">he mother-to-be and the </w:t>
      </w:r>
      <w:r w:rsidR="00466CED" w:rsidRPr="00896F8E">
        <w:rPr>
          <w:rFonts w:ascii="Times New Roman" w:hAnsi="Times New Roman" w:cs="Times New Roman"/>
          <w:sz w:val="24"/>
          <w:szCs w:val="24"/>
          <w:shd w:val="clear" w:color="auto" w:fill="FFFFFF"/>
        </w:rPr>
        <w:t xml:space="preserve">partner </w:t>
      </w:r>
      <w:r w:rsidR="00CA2B62">
        <w:rPr>
          <w:rFonts w:ascii="Times New Roman" w:hAnsi="Times New Roman" w:cs="Times New Roman"/>
          <w:sz w:val="24"/>
          <w:szCs w:val="24"/>
          <w:shd w:val="clear" w:color="auto" w:fill="FFFFFF"/>
        </w:rPr>
        <w:t>must</w:t>
      </w:r>
      <w:r w:rsidR="008503C8" w:rsidRPr="00896F8E">
        <w:rPr>
          <w:rFonts w:ascii="Times New Roman" w:hAnsi="Times New Roman" w:cs="Times New Roman"/>
          <w:sz w:val="24"/>
          <w:szCs w:val="24"/>
          <w:shd w:val="clear" w:color="auto" w:fill="FFFFFF"/>
        </w:rPr>
        <w:t xml:space="preserve"> </w:t>
      </w:r>
      <w:r w:rsidR="00767776" w:rsidRPr="00896F8E">
        <w:rPr>
          <w:rFonts w:ascii="Times New Roman" w:hAnsi="Times New Roman" w:cs="Times New Roman"/>
          <w:sz w:val="24"/>
          <w:szCs w:val="24"/>
          <w:shd w:val="clear" w:color="auto" w:fill="FFFFFF"/>
        </w:rPr>
        <w:t>make</w:t>
      </w:r>
      <w:r w:rsidR="008503C8" w:rsidRPr="00896F8E">
        <w:rPr>
          <w:rFonts w:ascii="Times New Roman" w:hAnsi="Times New Roman" w:cs="Times New Roman"/>
          <w:sz w:val="24"/>
          <w:szCs w:val="24"/>
          <w:shd w:val="clear" w:color="auto" w:fill="FFFFFF"/>
        </w:rPr>
        <w:t xml:space="preserve"> labor and </w:t>
      </w:r>
      <w:r w:rsidR="00466CED" w:rsidRPr="00896F8E">
        <w:rPr>
          <w:rFonts w:ascii="Times New Roman" w:hAnsi="Times New Roman" w:cs="Times New Roman"/>
          <w:sz w:val="24"/>
          <w:szCs w:val="24"/>
          <w:shd w:val="clear" w:color="auto" w:fill="FFFFFF"/>
        </w:rPr>
        <w:t>parturition</w:t>
      </w:r>
      <w:r w:rsidR="008503C8" w:rsidRPr="00896F8E">
        <w:rPr>
          <w:rFonts w:ascii="Times New Roman" w:hAnsi="Times New Roman" w:cs="Times New Roman"/>
          <w:sz w:val="24"/>
          <w:szCs w:val="24"/>
          <w:shd w:val="clear" w:color="auto" w:fill="FFFFFF"/>
        </w:rPr>
        <w:t xml:space="preserve"> plan</w:t>
      </w:r>
      <w:r w:rsidR="00466CED" w:rsidRPr="00896F8E">
        <w:rPr>
          <w:rFonts w:ascii="Times New Roman" w:hAnsi="Times New Roman" w:cs="Times New Roman"/>
          <w:sz w:val="24"/>
          <w:szCs w:val="24"/>
          <w:shd w:val="clear" w:color="auto" w:fill="FFFFFF"/>
        </w:rPr>
        <w:t>s</w:t>
      </w:r>
      <w:r w:rsidR="008503C8" w:rsidRPr="00896F8E">
        <w:rPr>
          <w:rFonts w:ascii="Times New Roman" w:hAnsi="Times New Roman" w:cs="Times New Roman"/>
          <w:sz w:val="24"/>
          <w:szCs w:val="24"/>
          <w:shd w:val="clear" w:color="auto" w:fill="FFFFFF"/>
        </w:rPr>
        <w:t>.</w:t>
      </w:r>
    </w:p>
    <w:p w:rsidR="00D6118A" w:rsidRDefault="00466CED" w:rsidP="00A23FBB">
      <w:pPr>
        <w:spacing w:after="0" w:line="480" w:lineRule="auto"/>
        <w:ind w:firstLine="720"/>
        <w:contextualSpacing/>
        <w:rPr>
          <w:rFonts w:ascii="Times New Roman" w:hAnsi="Times New Roman" w:cs="Times New Roman"/>
          <w:sz w:val="24"/>
          <w:szCs w:val="24"/>
          <w:shd w:val="clear" w:color="auto" w:fill="FFFFFF"/>
        </w:rPr>
      </w:pPr>
      <w:r w:rsidRPr="00896F8E">
        <w:rPr>
          <w:rFonts w:ascii="Times New Roman" w:hAnsi="Times New Roman" w:cs="Times New Roman"/>
          <w:sz w:val="24"/>
          <w:szCs w:val="24"/>
          <w:shd w:val="clear" w:color="auto" w:fill="FFFFFF"/>
        </w:rPr>
        <w:t>Nevertheless</w:t>
      </w:r>
      <w:r w:rsidR="008503C8" w:rsidRPr="00896F8E">
        <w:rPr>
          <w:rFonts w:ascii="Times New Roman" w:hAnsi="Times New Roman" w:cs="Times New Roman"/>
          <w:sz w:val="24"/>
          <w:szCs w:val="24"/>
          <w:shd w:val="clear" w:color="auto" w:fill="FFFFFF"/>
        </w:rPr>
        <w:t xml:space="preserve">, </w:t>
      </w:r>
      <w:r w:rsidRPr="00896F8E">
        <w:rPr>
          <w:rFonts w:ascii="Times New Roman" w:hAnsi="Times New Roman" w:cs="Times New Roman"/>
          <w:sz w:val="24"/>
          <w:szCs w:val="24"/>
          <w:shd w:val="clear" w:color="auto" w:fill="FFFFFF"/>
        </w:rPr>
        <w:t>laying down the</w:t>
      </w:r>
      <w:r w:rsidR="008503C8" w:rsidRPr="00896F8E">
        <w:rPr>
          <w:rFonts w:ascii="Times New Roman" w:hAnsi="Times New Roman" w:cs="Times New Roman"/>
          <w:sz w:val="24"/>
          <w:szCs w:val="24"/>
          <w:shd w:val="clear" w:color="auto" w:fill="FFFFFF"/>
        </w:rPr>
        <w:t xml:space="preserve"> plan </w:t>
      </w:r>
      <w:r w:rsidRPr="00896F8E">
        <w:rPr>
          <w:rFonts w:ascii="Times New Roman" w:hAnsi="Times New Roman" w:cs="Times New Roman"/>
          <w:sz w:val="24"/>
          <w:szCs w:val="24"/>
          <w:shd w:val="clear" w:color="auto" w:fill="FFFFFF"/>
        </w:rPr>
        <w:t>often</w:t>
      </w:r>
      <w:r w:rsidR="008503C8" w:rsidRPr="00896F8E">
        <w:rPr>
          <w:rFonts w:ascii="Times New Roman" w:hAnsi="Times New Roman" w:cs="Times New Roman"/>
          <w:sz w:val="24"/>
          <w:szCs w:val="24"/>
          <w:shd w:val="clear" w:color="auto" w:fill="FFFFFF"/>
        </w:rPr>
        <w:t xml:space="preserve"> depend</w:t>
      </w:r>
      <w:r w:rsidRPr="00896F8E">
        <w:rPr>
          <w:rFonts w:ascii="Times New Roman" w:hAnsi="Times New Roman" w:cs="Times New Roman"/>
          <w:sz w:val="24"/>
          <w:szCs w:val="24"/>
          <w:shd w:val="clear" w:color="auto" w:fill="FFFFFF"/>
        </w:rPr>
        <w:t>s</w:t>
      </w:r>
      <w:r w:rsidR="008503C8" w:rsidRPr="00896F8E">
        <w:rPr>
          <w:rFonts w:ascii="Times New Roman" w:hAnsi="Times New Roman" w:cs="Times New Roman"/>
          <w:sz w:val="24"/>
          <w:szCs w:val="24"/>
          <w:shd w:val="clear" w:color="auto" w:fill="FFFFFF"/>
        </w:rPr>
        <w:t xml:space="preserve"> on the</w:t>
      </w:r>
      <w:r w:rsidRPr="00896F8E">
        <w:rPr>
          <w:rFonts w:ascii="Times New Roman" w:hAnsi="Times New Roman" w:cs="Times New Roman"/>
          <w:sz w:val="24"/>
          <w:szCs w:val="24"/>
          <w:shd w:val="clear" w:color="auto" w:fill="FFFFFF"/>
        </w:rPr>
        <w:t xml:space="preserve"> mother's knowledge regarding labor and parturition processes</w:t>
      </w:r>
      <w:r w:rsidR="000730BB" w:rsidRPr="00896F8E">
        <w:rPr>
          <w:rFonts w:ascii="Times New Roman" w:hAnsi="Times New Roman" w:cs="Times New Roman"/>
          <w:sz w:val="24"/>
          <w:szCs w:val="24"/>
          <w:shd w:val="clear" w:color="auto" w:fill="FFFFFF"/>
        </w:rPr>
        <w:t xml:space="preserve"> </w:t>
      </w:r>
      <w:r w:rsidR="002D69DC" w:rsidRPr="00896F8E">
        <w:rPr>
          <w:rFonts w:ascii="Times New Roman" w:eastAsia="Calibri" w:hAnsi="Times New Roman" w:cs="Times New Roman"/>
          <w:sz w:val="24"/>
          <w:szCs w:val="24"/>
          <w:shd w:val="clear" w:color="auto" w:fill="FFFFFF"/>
        </w:rPr>
        <w:t>(</w:t>
      </w:r>
      <w:proofErr w:type="spellStart"/>
      <w:r w:rsidR="002D69DC" w:rsidRPr="00896F8E">
        <w:rPr>
          <w:rFonts w:ascii="Times New Roman" w:eastAsia="Calibri" w:hAnsi="Times New Roman" w:cs="Times New Roman"/>
          <w:sz w:val="24"/>
          <w:szCs w:val="24"/>
          <w:shd w:val="clear" w:color="auto" w:fill="FFFFFF"/>
        </w:rPr>
        <w:t>Masjoudi</w:t>
      </w:r>
      <w:proofErr w:type="spellEnd"/>
      <w:r w:rsidR="002D69DC" w:rsidRPr="00896F8E">
        <w:rPr>
          <w:rFonts w:ascii="Times New Roman" w:eastAsia="Calibri" w:hAnsi="Times New Roman" w:cs="Times New Roman"/>
          <w:sz w:val="24"/>
          <w:szCs w:val="24"/>
          <w:shd w:val="clear" w:color="auto" w:fill="FFFFFF"/>
        </w:rPr>
        <w:t xml:space="preserve"> et al., 2020)</w:t>
      </w:r>
      <w:r w:rsidRPr="00896F8E">
        <w:rPr>
          <w:rFonts w:ascii="Times New Roman" w:hAnsi="Times New Roman" w:cs="Times New Roman"/>
          <w:sz w:val="24"/>
          <w:szCs w:val="24"/>
          <w:shd w:val="clear" w:color="auto" w:fill="FFFFFF"/>
        </w:rPr>
        <w:t xml:space="preserve">. The prenatal visits allow a mother-to-be </w:t>
      </w:r>
      <w:r w:rsidR="008503C8" w:rsidRPr="00896F8E">
        <w:rPr>
          <w:rFonts w:ascii="Times New Roman" w:hAnsi="Times New Roman" w:cs="Times New Roman"/>
          <w:sz w:val="24"/>
          <w:szCs w:val="24"/>
          <w:shd w:val="clear" w:color="auto" w:fill="FFFFFF"/>
        </w:rPr>
        <w:t xml:space="preserve">to </w:t>
      </w:r>
      <w:r w:rsidRPr="00896F8E">
        <w:rPr>
          <w:rFonts w:ascii="Times New Roman" w:hAnsi="Times New Roman" w:cs="Times New Roman"/>
          <w:sz w:val="24"/>
          <w:szCs w:val="24"/>
          <w:shd w:val="clear" w:color="auto" w:fill="FFFFFF"/>
        </w:rPr>
        <w:t>deliberate</w:t>
      </w:r>
      <w:r w:rsidR="008503C8" w:rsidRPr="00896F8E">
        <w:rPr>
          <w:rFonts w:ascii="Times New Roman" w:hAnsi="Times New Roman" w:cs="Times New Roman"/>
          <w:sz w:val="24"/>
          <w:szCs w:val="24"/>
          <w:shd w:val="clear" w:color="auto" w:fill="FFFFFF"/>
        </w:rPr>
        <w:t xml:space="preserve"> these </w:t>
      </w:r>
      <w:r w:rsidRPr="00896F8E">
        <w:rPr>
          <w:rFonts w:ascii="Times New Roman" w:hAnsi="Times New Roman" w:cs="Times New Roman"/>
          <w:sz w:val="24"/>
          <w:szCs w:val="24"/>
          <w:shd w:val="clear" w:color="auto" w:fill="FFFFFF"/>
        </w:rPr>
        <w:t>processes</w:t>
      </w:r>
      <w:r w:rsidR="008503C8" w:rsidRPr="00896F8E">
        <w:rPr>
          <w:rFonts w:ascii="Times New Roman" w:hAnsi="Times New Roman" w:cs="Times New Roman"/>
          <w:sz w:val="24"/>
          <w:szCs w:val="24"/>
          <w:shd w:val="clear" w:color="auto" w:fill="FFFFFF"/>
        </w:rPr>
        <w:t xml:space="preserve">, </w:t>
      </w:r>
      <w:r w:rsidRPr="00896F8E">
        <w:rPr>
          <w:rFonts w:ascii="Times New Roman" w:hAnsi="Times New Roman" w:cs="Times New Roman"/>
          <w:sz w:val="24"/>
          <w:szCs w:val="24"/>
          <w:shd w:val="clear" w:color="auto" w:fill="FFFFFF"/>
        </w:rPr>
        <w:t>possible</w:t>
      </w:r>
      <w:r w:rsidR="008503C8" w:rsidRPr="00896F8E">
        <w:rPr>
          <w:rFonts w:ascii="Times New Roman" w:hAnsi="Times New Roman" w:cs="Times New Roman"/>
          <w:sz w:val="24"/>
          <w:szCs w:val="24"/>
          <w:shd w:val="clear" w:color="auto" w:fill="FFFFFF"/>
        </w:rPr>
        <w:t xml:space="preserve"> scenarios, </w:t>
      </w:r>
      <w:r w:rsidRPr="00896F8E">
        <w:rPr>
          <w:rFonts w:ascii="Times New Roman" w:hAnsi="Times New Roman" w:cs="Times New Roman"/>
          <w:sz w:val="24"/>
          <w:szCs w:val="24"/>
          <w:shd w:val="clear" w:color="auto" w:fill="FFFFFF"/>
        </w:rPr>
        <w:t>inquiries</w:t>
      </w:r>
      <w:r w:rsidR="008503C8" w:rsidRPr="00896F8E">
        <w:rPr>
          <w:rFonts w:ascii="Times New Roman" w:hAnsi="Times New Roman" w:cs="Times New Roman"/>
          <w:sz w:val="24"/>
          <w:szCs w:val="24"/>
          <w:shd w:val="clear" w:color="auto" w:fill="FFFFFF"/>
        </w:rPr>
        <w:t xml:space="preserve">, and </w:t>
      </w:r>
      <w:r w:rsidRPr="00896F8E">
        <w:rPr>
          <w:rFonts w:ascii="Times New Roman" w:hAnsi="Times New Roman" w:cs="Times New Roman"/>
          <w:sz w:val="24"/>
          <w:szCs w:val="24"/>
          <w:shd w:val="clear" w:color="auto" w:fill="FFFFFF"/>
        </w:rPr>
        <w:t>worries</w:t>
      </w:r>
      <w:r w:rsidR="008503C8" w:rsidRPr="00896F8E">
        <w:rPr>
          <w:rFonts w:ascii="Times New Roman" w:hAnsi="Times New Roman" w:cs="Times New Roman"/>
          <w:sz w:val="24"/>
          <w:szCs w:val="24"/>
          <w:shd w:val="clear" w:color="auto" w:fill="FFFFFF"/>
        </w:rPr>
        <w:t xml:space="preserve"> with </w:t>
      </w:r>
      <w:r w:rsidRPr="00896F8E">
        <w:rPr>
          <w:rFonts w:ascii="Times New Roman" w:hAnsi="Times New Roman" w:cs="Times New Roman"/>
          <w:sz w:val="24"/>
          <w:szCs w:val="24"/>
          <w:shd w:val="clear" w:color="auto" w:fill="FFFFFF"/>
        </w:rPr>
        <w:t>the</w:t>
      </w:r>
      <w:r w:rsidR="008503C8" w:rsidRPr="00896F8E">
        <w:rPr>
          <w:rFonts w:ascii="Times New Roman" w:hAnsi="Times New Roman" w:cs="Times New Roman"/>
          <w:sz w:val="24"/>
          <w:szCs w:val="24"/>
          <w:shd w:val="clear" w:color="auto" w:fill="FFFFFF"/>
        </w:rPr>
        <w:t xml:space="preserve"> doctor. </w:t>
      </w:r>
      <w:r w:rsidRPr="00896F8E">
        <w:rPr>
          <w:rFonts w:ascii="Times New Roman" w:hAnsi="Times New Roman" w:cs="Times New Roman"/>
          <w:sz w:val="24"/>
          <w:szCs w:val="24"/>
          <w:shd w:val="clear" w:color="auto" w:fill="FFFFFF"/>
        </w:rPr>
        <w:t>The mother-to-be also learn</w:t>
      </w:r>
      <w:r w:rsidR="008503C8" w:rsidRPr="00896F8E">
        <w:rPr>
          <w:rFonts w:ascii="Times New Roman" w:hAnsi="Times New Roman" w:cs="Times New Roman"/>
          <w:sz w:val="24"/>
          <w:szCs w:val="24"/>
          <w:shd w:val="clear" w:color="auto" w:fill="FFFFFF"/>
        </w:rPr>
        <w:t>s about the</w:t>
      </w:r>
      <w:r w:rsidRPr="00896F8E">
        <w:rPr>
          <w:rFonts w:ascii="Times New Roman" w:hAnsi="Times New Roman" w:cs="Times New Roman"/>
          <w:sz w:val="24"/>
          <w:szCs w:val="24"/>
          <w:shd w:val="clear" w:color="auto" w:fill="FFFFFF"/>
        </w:rPr>
        <w:t xml:space="preserve"> benefits and</w:t>
      </w:r>
      <w:r w:rsidR="008503C8" w:rsidRPr="00896F8E">
        <w:rPr>
          <w:rFonts w:ascii="Times New Roman" w:hAnsi="Times New Roman" w:cs="Times New Roman"/>
          <w:sz w:val="24"/>
          <w:szCs w:val="24"/>
          <w:shd w:val="clear" w:color="auto" w:fill="FFFFFF"/>
        </w:rPr>
        <w:t xml:space="preserve"> risks of </w:t>
      </w:r>
      <w:r w:rsidRPr="00896F8E">
        <w:rPr>
          <w:rFonts w:ascii="Times New Roman" w:hAnsi="Times New Roman" w:cs="Times New Roman"/>
          <w:sz w:val="24"/>
          <w:szCs w:val="24"/>
          <w:shd w:val="clear" w:color="auto" w:fill="FFFFFF"/>
        </w:rPr>
        <w:t>each treatment and</w:t>
      </w:r>
      <w:r w:rsidR="008503C8" w:rsidRPr="00896F8E">
        <w:rPr>
          <w:rFonts w:ascii="Times New Roman" w:hAnsi="Times New Roman" w:cs="Times New Roman"/>
          <w:sz w:val="24"/>
          <w:szCs w:val="24"/>
          <w:shd w:val="clear" w:color="auto" w:fill="FFFFFF"/>
        </w:rPr>
        <w:t xml:space="preserve"> intervention </w:t>
      </w:r>
      <w:r w:rsidRPr="00896F8E">
        <w:rPr>
          <w:rFonts w:ascii="Times New Roman" w:hAnsi="Times New Roman" w:cs="Times New Roman"/>
          <w:sz w:val="24"/>
          <w:szCs w:val="24"/>
          <w:shd w:val="clear" w:color="auto" w:fill="FFFFFF"/>
        </w:rPr>
        <w:t xml:space="preserve">available in every scenario. </w:t>
      </w:r>
    </w:p>
    <w:p w:rsidR="00205F88" w:rsidRPr="00205F88" w:rsidRDefault="005124B4" w:rsidP="00CA2B62">
      <w:pPr>
        <w:spacing w:after="0" w:line="480" w:lineRule="auto"/>
        <w:contextualSpacing/>
        <w:rPr>
          <w:rFonts w:ascii="Times New Roman" w:hAnsi="Times New Roman" w:cs="Times New Roman"/>
          <w:b/>
          <w:spacing w:val="-2"/>
          <w:sz w:val="24"/>
          <w:szCs w:val="24"/>
          <w:shd w:val="clear" w:color="auto" w:fill="FFFFFF"/>
        </w:rPr>
      </w:pPr>
      <w:r w:rsidRPr="00205F88">
        <w:rPr>
          <w:rFonts w:ascii="Times New Roman" w:hAnsi="Times New Roman" w:cs="Times New Roman"/>
          <w:b/>
          <w:sz w:val="24"/>
          <w:szCs w:val="24"/>
          <w:shd w:val="clear" w:color="auto" w:fill="FFFFFF"/>
        </w:rPr>
        <w:t>Conclusion</w:t>
      </w:r>
    </w:p>
    <w:p w:rsidR="00400D7A" w:rsidRPr="00896F8E" w:rsidRDefault="005124B4" w:rsidP="00C73040">
      <w:pPr>
        <w:spacing w:after="0" w:line="480" w:lineRule="auto"/>
        <w:ind w:firstLine="720"/>
        <w:contextualSpacing/>
        <w:rPr>
          <w:rFonts w:ascii="Times New Roman" w:hAnsi="Times New Roman" w:cs="Times New Roman"/>
          <w:sz w:val="24"/>
          <w:szCs w:val="24"/>
          <w:shd w:val="clear" w:color="auto" w:fill="FFFFFF"/>
        </w:rPr>
      </w:pPr>
      <w:r w:rsidRPr="00896F8E">
        <w:rPr>
          <w:rFonts w:ascii="Times New Roman" w:hAnsi="Times New Roman" w:cs="Times New Roman"/>
          <w:sz w:val="24"/>
          <w:szCs w:val="24"/>
          <w:shd w:val="clear" w:color="auto" w:fill="FFFFFF"/>
        </w:rPr>
        <w:t>Prenatal care</w:t>
      </w:r>
      <w:r w:rsidR="002D69DC" w:rsidRPr="00896F8E">
        <w:rPr>
          <w:rFonts w:ascii="Times New Roman" w:hAnsi="Times New Roman" w:cs="Times New Roman"/>
          <w:sz w:val="24"/>
          <w:szCs w:val="24"/>
          <w:shd w:val="clear" w:color="auto" w:fill="FFFFFF"/>
        </w:rPr>
        <w:t xml:space="preserve"> is</w:t>
      </w:r>
      <w:r w:rsidRPr="00896F8E">
        <w:rPr>
          <w:rFonts w:ascii="Times New Roman" w:hAnsi="Times New Roman" w:cs="Times New Roman"/>
          <w:sz w:val="24"/>
          <w:szCs w:val="24"/>
          <w:shd w:val="clear" w:color="auto" w:fill="FFFFFF"/>
        </w:rPr>
        <w:t xml:space="preserve"> widely recognized as an essential element in improving pregnancy outcomes. Some of the benefits of prenatal care include keeping the mother-to-be and the fetus healthy, preventing and minimizing difficulties throughout the pregnancy term and at the time of childbirth, and providing counseling and education to the mother on nutrition and lifestyle habits as labor and delivery processes. As a result, an expecting mother </w:t>
      </w:r>
      <w:r w:rsidR="002D69DC" w:rsidRPr="00896F8E">
        <w:rPr>
          <w:rFonts w:ascii="Times New Roman" w:hAnsi="Times New Roman" w:cs="Times New Roman"/>
          <w:sz w:val="24"/>
          <w:szCs w:val="24"/>
          <w:shd w:val="clear" w:color="auto" w:fill="FFFFFF"/>
        </w:rPr>
        <w:t xml:space="preserve">must seek prenatal care as soon as possible to ensure minimal or complications-free pregnancy and childbirth. </w:t>
      </w:r>
    </w:p>
    <w:p w:rsidR="00205F88" w:rsidRDefault="00205F88" w:rsidP="00205F88">
      <w:pPr>
        <w:spacing w:after="0" w:line="480" w:lineRule="auto"/>
        <w:contextualSpacing/>
        <w:rPr>
          <w:rFonts w:ascii="Times New Roman" w:hAnsi="Times New Roman" w:cs="Times New Roman"/>
          <w:spacing w:val="-2"/>
          <w:sz w:val="24"/>
          <w:szCs w:val="24"/>
          <w:shd w:val="clear" w:color="auto" w:fill="FFFFFF"/>
        </w:rPr>
      </w:pPr>
    </w:p>
    <w:p w:rsidR="00CA2B62" w:rsidRDefault="00CA2B62" w:rsidP="00205F88">
      <w:pPr>
        <w:spacing w:after="0" w:line="480" w:lineRule="auto"/>
        <w:contextualSpacing/>
        <w:jc w:val="center"/>
        <w:rPr>
          <w:rFonts w:ascii="Times New Roman" w:hAnsi="Times New Roman" w:cs="Times New Roman"/>
          <w:b/>
          <w:spacing w:val="-2"/>
          <w:sz w:val="24"/>
          <w:szCs w:val="24"/>
          <w:shd w:val="clear" w:color="auto" w:fill="FFFFFF"/>
        </w:rPr>
      </w:pPr>
    </w:p>
    <w:p w:rsidR="00CA2B62" w:rsidRDefault="00CA2B62" w:rsidP="00205F88">
      <w:pPr>
        <w:spacing w:after="0" w:line="480" w:lineRule="auto"/>
        <w:contextualSpacing/>
        <w:jc w:val="center"/>
        <w:rPr>
          <w:rFonts w:ascii="Times New Roman" w:hAnsi="Times New Roman" w:cs="Times New Roman"/>
          <w:b/>
          <w:spacing w:val="-2"/>
          <w:sz w:val="24"/>
          <w:szCs w:val="24"/>
          <w:shd w:val="clear" w:color="auto" w:fill="FFFFFF"/>
        </w:rPr>
      </w:pPr>
    </w:p>
    <w:p w:rsidR="00466CED" w:rsidRPr="00896F8E" w:rsidRDefault="005124B4" w:rsidP="00CA2B62">
      <w:pPr>
        <w:spacing w:after="0" w:line="480" w:lineRule="auto"/>
        <w:contextualSpacing/>
        <w:jc w:val="center"/>
        <w:rPr>
          <w:rFonts w:ascii="Times New Roman" w:hAnsi="Times New Roman" w:cs="Times New Roman"/>
          <w:b/>
          <w:spacing w:val="-2"/>
          <w:sz w:val="24"/>
          <w:szCs w:val="24"/>
          <w:shd w:val="clear" w:color="auto" w:fill="FFFFFF"/>
        </w:rPr>
      </w:pPr>
      <w:bookmarkStart w:id="0" w:name="_GoBack"/>
      <w:bookmarkEnd w:id="0"/>
      <w:r w:rsidRPr="00896F8E">
        <w:rPr>
          <w:rFonts w:ascii="Times New Roman" w:hAnsi="Times New Roman" w:cs="Times New Roman"/>
          <w:b/>
          <w:spacing w:val="-2"/>
          <w:sz w:val="24"/>
          <w:szCs w:val="24"/>
          <w:shd w:val="clear" w:color="auto" w:fill="FFFFFF"/>
        </w:rPr>
        <w:lastRenderedPageBreak/>
        <w:t>References</w:t>
      </w:r>
    </w:p>
    <w:p w:rsidR="00896F8E" w:rsidRPr="00896F8E" w:rsidRDefault="005124B4" w:rsidP="00CA2B62">
      <w:pPr>
        <w:spacing w:after="0" w:line="480" w:lineRule="auto"/>
        <w:ind w:left="720" w:hanging="720"/>
        <w:contextualSpacing/>
        <w:rPr>
          <w:rFonts w:ascii="Times New Roman" w:hAnsi="Times New Roman" w:cs="Times New Roman"/>
          <w:sz w:val="24"/>
          <w:szCs w:val="24"/>
        </w:rPr>
      </w:pPr>
      <w:proofErr w:type="spellStart"/>
      <w:r w:rsidRPr="00896F8E">
        <w:rPr>
          <w:rFonts w:ascii="Times New Roman" w:hAnsi="Times New Roman" w:cs="Times New Roman"/>
          <w:sz w:val="24"/>
          <w:szCs w:val="24"/>
          <w:shd w:val="clear" w:color="auto" w:fill="FFFFFF"/>
        </w:rPr>
        <w:t>Chedid</w:t>
      </w:r>
      <w:proofErr w:type="spellEnd"/>
      <w:r w:rsidRPr="00896F8E">
        <w:rPr>
          <w:rFonts w:ascii="Times New Roman" w:hAnsi="Times New Roman" w:cs="Times New Roman"/>
          <w:sz w:val="24"/>
          <w:szCs w:val="24"/>
          <w:shd w:val="clear" w:color="auto" w:fill="FFFFFF"/>
        </w:rPr>
        <w:t>, R. A., &amp; Phillips, K. P. (2019). Best practices for the design, implementation, and evaluation of prenatal health programs. </w:t>
      </w:r>
      <w:r w:rsidRPr="00896F8E">
        <w:rPr>
          <w:rFonts w:ascii="Times New Roman" w:hAnsi="Times New Roman" w:cs="Times New Roman"/>
          <w:i/>
          <w:iCs/>
          <w:sz w:val="24"/>
          <w:szCs w:val="24"/>
          <w:shd w:val="clear" w:color="auto" w:fill="FFFFFF"/>
        </w:rPr>
        <w:t>Maternal and Child Health Journal</w:t>
      </w:r>
      <w:r w:rsidRPr="00896F8E">
        <w:rPr>
          <w:rFonts w:ascii="Times New Roman" w:hAnsi="Times New Roman" w:cs="Times New Roman"/>
          <w:sz w:val="24"/>
          <w:szCs w:val="24"/>
          <w:shd w:val="clear" w:color="auto" w:fill="FFFFFF"/>
        </w:rPr>
        <w:t>, </w:t>
      </w:r>
      <w:r w:rsidRPr="00896F8E">
        <w:rPr>
          <w:rFonts w:ascii="Times New Roman" w:hAnsi="Times New Roman" w:cs="Times New Roman"/>
          <w:i/>
          <w:iCs/>
          <w:sz w:val="24"/>
          <w:szCs w:val="24"/>
          <w:shd w:val="clear" w:color="auto" w:fill="FFFFFF"/>
        </w:rPr>
        <w:t>23</w:t>
      </w:r>
      <w:r w:rsidRPr="00896F8E">
        <w:rPr>
          <w:rFonts w:ascii="Times New Roman" w:hAnsi="Times New Roman" w:cs="Times New Roman"/>
          <w:sz w:val="24"/>
          <w:szCs w:val="24"/>
          <w:shd w:val="clear" w:color="auto" w:fill="FFFFFF"/>
        </w:rPr>
        <w:t>(1), 109-119.</w:t>
      </w:r>
      <w:r w:rsidRPr="00896F8E">
        <w:rPr>
          <w:rFonts w:ascii="Times New Roman" w:hAnsi="Times New Roman" w:cs="Times New Roman"/>
          <w:sz w:val="24"/>
          <w:szCs w:val="24"/>
          <w:shd w:val="clear" w:color="auto" w:fill="FCFCFC"/>
        </w:rPr>
        <w:t xml:space="preserve"> </w:t>
      </w:r>
      <w:r w:rsidRPr="00896F8E">
        <w:rPr>
          <w:rFonts w:ascii="Times New Roman" w:hAnsi="Times New Roman" w:cs="Times New Roman"/>
          <w:sz w:val="24"/>
          <w:szCs w:val="24"/>
          <w:u w:val="single"/>
        </w:rPr>
        <w:t>https://doi.org/10.1007/s10995-018-2600-4</w:t>
      </w:r>
    </w:p>
    <w:p w:rsidR="00896F8E" w:rsidRPr="00896F8E" w:rsidRDefault="005124B4" w:rsidP="00C73040">
      <w:pPr>
        <w:spacing w:after="0" w:line="480" w:lineRule="auto"/>
        <w:ind w:left="720" w:hanging="720"/>
        <w:contextualSpacing/>
        <w:rPr>
          <w:rFonts w:ascii="Times New Roman" w:eastAsia="Calibri" w:hAnsi="Times New Roman" w:cs="Times New Roman"/>
          <w:sz w:val="24"/>
          <w:szCs w:val="24"/>
        </w:rPr>
      </w:pPr>
      <w:proofErr w:type="spellStart"/>
      <w:r w:rsidRPr="00896F8E">
        <w:rPr>
          <w:rFonts w:ascii="Times New Roman" w:eastAsia="Calibri" w:hAnsi="Times New Roman" w:cs="Times New Roman"/>
          <w:sz w:val="24"/>
          <w:szCs w:val="24"/>
          <w:shd w:val="clear" w:color="auto" w:fill="FFFFFF"/>
        </w:rPr>
        <w:t>Errico</w:t>
      </w:r>
      <w:proofErr w:type="spellEnd"/>
      <w:r w:rsidRPr="00896F8E">
        <w:rPr>
          <w:rFonts w:ascii="Times New Roman" w:eastAsia="Calibri" w:hAnsi="Times New Roman" w:cs="Times New Roman"/>
          <w:sz w:val="24"/>
          <w:szCs w:val="24"/>
          <w:shd w:val="clear" w:color="auto" w:fill="FFFFFF"/>
        </w:rPr>
        <w:t xml:space="preserve">, L. D. S. P. D., </w:t>
      </w:r>
      <w:proofErr w:type="spellStart"/>
      <w:r w:rsidRPr="00896F8E">
        <w:rPr>
          <w:rFonts w:ascii="Times New Roman" w:eastAsia="Calibri" w:hAnsi="Times New Roman" w:cs="Times New Roman"/>
          <w:sz w:val="24"/>
          <w:szCs w:val="24"/>
          <w:shd w:val="clear" w:color="auto" w:fill="FFFFFF"/>
        </w:rPr>
        <w:t>Bicalho</w:t>
      </w:r>
      <w:proofErr w:type="spellEnd"/>
      <w:r w:rsidRPr="00896F8E">
        <w:rPr>
          <w:rFonts w:ascii="Times New Roman" w:eastAsia="Calibri" w:hAnsi="Times New Roman" w:cs="Times New Roman"/>
          <w:sz w:val="24"/>
          <w:szCs w:val="24"/>
          <w:shd w:val="clear" w:color="auto" w:fill="FFFFFF"/>
        </w:rPr>
        <w:t>, P. G., Oliveira, T. C. F. L. D., &amp; Martins, E. F. (2018). The work of nurses in high-risk prenatal care from the perspective of basic human needs. </w:t>
      </w:r>
      <w:proofErr w:type="spellStart"/>
      <w:r w:rsidRPr="00896F8E">
        <w:rPr>
          <w:rFonts w:ascii="Times New Roman" w:eastAsia="Calibri" w:hAnsi="Times New Roman" w:cs="Times New Roman"/>
          <w:i/>
          <w:iCs/>
          <w:sz w:val="24"/>
          <w:szCs w:val="24"/>
        </w:rPr>
        <w:t>Revista</w:t>
      </w:r>
      <w:proofErr w:type="spellEnd"/>
      <w:r w:rsidRPr="00896F8E">
        <w:rPr>
          <w:rFonts w:ascii="Times New Roman" w:eastAsia="Calibri" w:hAnsi="Times New Roman" w:cs="Times New Roman"/>
          <w:i/>
          <w:iCs/>
          <w:sz w:val="24"/>
          <w:szCs w:val="24"/>
        </w:rPr>
        <w:t xml:space="preserve"> </w:t>
      </w:r>
      <w:proofErr w:type="spellStart"/>
      <w:r w:rsidRPr="00896F8E">
        <w:rPr>
          <w:rFonts w:ascii="Times New Roman" w:eastAsia="Calibri" w:hAnsi="Times New Roman" w:cs="Times New Roman"/>
          <w:i/>
          <w:iCs/>
          <w:sz w:val="24"/>
          <w:szCs w:val="24"/>
        </w:rPr>
        <w:t>Brasileira</w:t>
      </w:r>
      <w:proofErr w:type="spellEnd"/>
      <w:r w:rsidRPr="00896F8E">
        <w:rPr>
          <w:rFonts w:ascii="Times New Roman" w:eastAsia="Calibri" w:hAnsi="Times New Roman" w:cs="Times New Roman"/>
          <w:i/>
          <w:iCs/>
          <w:sz w:val="24"/>
          <w:szCs w:val="24"/>
        </w:rPr>
        <w:t xml:space="preserve"> de </w:t>
      </w:r>
      <w:proofErr w:type="spellStart"/>
      <w:r w:rsidRPr="00896F8E">
        <w:rPr>
          <w:rFonts w:ascii="Times New Roman" w:eastAsia="Calibri" w:hAnsi="Times New Roman" w:cs="Times New Roman"/>
          <w:i/>
          <w:iCs/>
          <w:sz w:val="24"/>
          <w:szCs w:val="24"/>
        </w:rPr>
        <w:t>Enfermagem</w:t>
      </w:r>
      <w:proofErr w:type="spellEnd"/>
      <w:r w:rsidRPr="00896F8E">
        <w:rPr>
          <w:rFonts w:ascii="Times New Roman" w:eastAsia="Calibri" w:hAnsi="Times New Roman" w:cs="Times New Roman"/>
          <w:sz w:val="24"/>
          <w:szCs w:val="24"/>
        </w:rPr>
        <w:t>, </w:t>
      </w:r>
      <w:r w:rsidRPr="00896F8E">
        <w:rPr>
          <w:rFonts w:ascii="Times New Roman" w:eastAsia="Calibri" w:hAnsi="Times New Roman" w:cs="Times New Roman"/>
          <w:i/>
          <w:iCs/>
          <w:sz w:val="24"/>
          <w:szCs w:val="24"/>
        </w:rPr>
        <w:t>71</w:t>
      </w:r>
      <w:r w:rsidRPr="00896F8E">
        <w:rPr>
          <w:rFonts w:ascii="Times New Roman" w:eastAsia="Calibri" w:hAnsi="Times New Roman" w:cs="Times New Roman"/>
          <w:sz w:val="24"/>
          <w:szCs w:val="24"/>
        </w:rPr>
        <w:t>, 1257-1264.</w:t>
      </w:r>
      <w:r w:rsidRPr="00896F8E">
        <w:rPr>
          <w:rFonts w:ascii="Times New Roman" w:hAnsi="Times New Roman" w:cs="Times New Roman"/>
          <w:sz w:val="24"/>
          <w:szCs w:val="24"/>
        </w:rPr>
        <w:t xml:space="preserve"> </w:t>
      </w:r>
      <w:hyperlink r:id="rId7" w:tgtFrame="_blank" w:history="1">
        <w:r w:rsidRPr="00896F8E">
          <w:rPr>
            <w:rStyle w:val="a7"/>
            <w:rFonts w:ascii="Times New Roman" w:hAnsi="Times New Roman" w:cs="Times New Roman"/>
            <w:color w:val="auto"/>
            <w:sz w:val="24"/>
            <w:szCs w:val="24"/>
          </w:rPr>
          <w:t>https://doi.org/10.1590/0034-7167-2017-0328</w:t>
        </w:r>
      </w:hyperlink>
    </w:p>
    <w:p w:rsidR="00896F8E" w:rsidRPr="00896F8E" w:rsidRDefault="005124B4" w:rsidP="00C73040">
      <w:pPr>
        <w:spacing w:after="0" w:line="480" w:lineRule="auto"/>
        <w:ind w:left="720" w:hanging="720"/>
        <w:contextualSpacing/>
        <w:rPr>
          <w:rFonts w:ascii="Times New Roman" w:eastAsia="Calibri" w:hAnsi="Times New Roman" w:cs="Times New Roman"/>
          <w:sz w:val="24"/>
          <w:szCs w:val="24"/>
        </w:rPr>
      </w:pPr>
      <w:r w:rsidRPr="00896F8E">
        <w:rPr>
          <w:rFonts w:ascii="Times New Roman" w:eastAsia="Calibri" w:hAnsi="Times New Roman" w:cs="Times New Roman"/>
          <w:sz w:val="24"/>
          <w:szCs w:val="24"/>
          <w:shd w:val="clear" w:color="auto" w:fill="FFFFFF"/>
        </w:rPr>
        <w:t xml:space="preserve">Flanagan, T., Alabaster, A., McCaw, B., </w:t>
      </w:r>
      <w:proofErr w:type="spellStart"/>
      <w:r w:rsidRPr="00896F8E">
        <w:rPr>
          <w:rFonts w:ascii="Times New Roman" w:eastAsia="Calibri" w:hAnsi="Times New Roman" w:cs="Times New Roman"/>
          <w:sz w:val="24"/>
          <w:szCs w:val="24"/>
          <w:shd w:val="clear" w:color="auto" w:fill="FFFFFF"/>
        </w:rPr>
        <w:t>Stoller</w:t>
      </w:r>
      <w:proofErr w:type="spellEnd"/>
      <w:r w:rsidRPr="00896F8E">
        <w:rPr>
          <w:rFonts w:ascii="Times New Roman" w:eastAsia="Calibri" w:hAnsi="Times New Roman" w:cs="Times New Roman"/>
          <w:sz w:val="24"/>
          <w:szCs w:val="24"/>
          <w:shd w:val="clear" w:color="auto" w:fill="FFFFFF"/>
        </w:rPr>
        <w:t>, N., Watson, C., &amp; Young-Wolff, K. C. (2018). Feasibility and acceptability of screening for adverse childhood experiences in prenatal care. </w:t>
      </w:r>
      <w:r w:rsidRPr="00896F8E">
        <w:rPr>
          <w:rFonts w:ascii="Times New Roman" w:eastAsia="Calibri" w:hAnsi="Times New Roman" w:cs="Times New Roman"/>
          <w:i/>
          <w:iCs/>
          <w:sz w:val="24"/>
          <w:szCs w:val="24"/>
        </w:rPr>
        <w:t>Journal of Women's Health</w:t>
      </w:r>
      <w:r w:rsidRPr="00896F8E">
        <w:rPr>
          <w:rFonts w:ascii="Times New Roman" w:eastAsia="Calibri" w:hAnsi="Times New Roman" w:cs="Times New Roman"/>
          <w:sz w:val="24"/>
          <w:szCs w:val="24"/>
        </w:rPr>
        <w:t>, </w:t>
      </w:r>
      <w:r w:rsidRPr="00896F8E">
        <w:rPr>
          <w:rFonts w:ascii="Times New Roman" w:eastAsia="Calibri" w:hAnsi="Times New Roman" w:cs="Times New Roman"/>
          <w:i/>
          <w:iCs/>
          <w:sz w:val="24"/>
          <w:szCs w:val="24"/>
        </w:rPr>
        <w:t>27</w:t>
      </w:r>
      <w:r w:rsidRPr="00896F8E">
        <w:rPr>
          <w:rFonts w:ascii="Times New Roman" w:eastAsia="Calibri" w:hAnsi="Times New Roman" w:cs="Times New Roman"/>
          <w:sz w:val="24"/>
          <w:szCs w:val="24"/>
        </w:rPr>
        <w:t>(7), 903-911.</w:t>
      </w:r>
      <w:r w:rsidRPr="00896F8E">
        <w:rPr>
          <w:rFonts w:ascii="Times New Roman" w:hAnsi="Times New Roman" w:cs="Times New Roman"/>
          <w:sz w:val="24"/>
          <w:szCs w:val="24"/>
        </w:rPr>
        <w:t xml:space="preserve"> </w:t>
      </w:r>
      <w:hyperlink r:id="rId8" w:history="1">
        <w:r w:rsidRPr="00896F8E">
          <w:rPr>
            <w:rStyle w:val="a7"/>
            <w:rFonts w:ascii="Times New Roman" w:hAnsi="Times New Roman" w:cs="Times New Roman"/>
            <w:color w:val="auto"/>
            <w:sz w:val="24"/>
            <w:szCs w:val="24"/>
          </w:rPr>
          <w:t>https://doi.org/10.1089/jwh.2017.6649</w:t>
        </w:r>
      </w:hyperlink>
    </w:p>
    <w:p w:rsidR="00896F8E" w:rsidRPr="00896F8E" w:rsidRDefault="005124B4" w:rsidP="00C73040">
      <w:pPr>
        <w:spacing w:after="0" w:line="480" w:lineRule="auto"/>
        <w:ind w:left="720" w:hanging="720"/>
        <w:contextualSpacing/>
        <w:rPr>
          <w:rFonts w:ascii="Times New Roman" w:eastAsia="Calibri" w:hAnsi="Times New Roman" w:cs="Times New Roman"/>
          <w:sz w:val="24"/>
          <w:szCs w:val="24"/>
        </w:rPr>
      </w:pPr>
      <w:proofErr w:type="spellStart"/>
      <w:r w:rsidRPr="00896F8E">
        <w:rPr>
          <w:rFonts w:ascii="Times New Roman" w:eastAsia="Calibri" w:hAnsi="Times New Roman" w:cs="Times New Roman"/>
          <w:sz w:val="24"/>
          <w:szCs w:val="24"/>
          <w:shd w:val="clear" w:color="auto" w:fill="FFFFFF"/>
        </w:rPr>
        <w:t>Masjoudi</w:t>
      </w:r>
      <w:proofErr w:type="spellEnd"/>
      <w:r w:rsidRPr="00896F8E">
        <w:rPr>
          <w:rFonts w:ascii="Times New Roman" w:eastAsia="Calibri" w:hAnsi="Times New Roman" w:cs="Times New Roman"/>
          <w:sz w:val="24"/>
          <w:szCs w:val="24"/>
          <w:shd w:val="clear" w:color="auto" w:fill="FFFFFF"/>
        </w:rPr>
        <w:t xml:space="preserve">, M., </w:t>
      </w:r>
      <w:proofErr w:type="spellStart"/>
      <w:r w:rsidRPr="00896F8E">
        <w:rPr>
          <w:rFonts w:ascii="Times New Roman" w:eastAsia="Calibri" w:hAnsi="Times New Roman" w:cs="Times New Roman"/>
          <w:sz w:val="24"/>
          <w:szCs w:val="24"/>
          <w:shd w:val="clear" w:color="auto" w:fill="FFFFFF"/>
        </w:rPr>
        <w:t>Aslani</w:t>
      </w:r>
      <w:proofErr w:type="spellEnd"/>
      <w:r w:rsidRPr="00896F8E">
        <w:rPr>
          <w:rFonts w:ascii="Times New Roman" w:eastAsia="Calibri" w:hAnsi="Times New Roman" w:cs="Times New Roman"/>
          <w:sz w:val="24"/>
          <w:szCs w:val="24"/>
          <w:shd w:val="clear" w:color="auto" w:fill="FFFFFF"/>
        </w:rPr>
        <w:t xml:space="preserve">, A., </w:t>
      </w:r>
      <w:proofErr w:type="spellStart"/>
      <w:r w:rsidRPr="00896F8E">
        <w:rPr>
          <w:rFonts w:ascii="Times New Roman" w:eastAsia="Calibri" w:hAnsi="Times New Roman" w:cs="Times New Roman"/>
          <w:sz w:val="24"/>
          <w:szCs w:val="24"/>
          <w:shd w:val="clear" w:color="auto" w:fill="FFFFFF"/>
        </w:rPr>
        <w:t>Khazaeian</w:t>
      </w:r>
      <w:proofErr w:type="spellEnd"/>
      <w:r w:rsidRPr="00896F8E">
        <w:rPr>
          <w:rFonts w:ascii="Times New Roman" w:eastAsia="Calibri" w:hAnsi="Times New Roman" w:cs="Times New Roman"/>
          <w:sz w:val="24"/>
          <w:szCs w:val="24"/>
          <w:shd w:val="clear" w:color="auto" w:fill="FFFFFF"/>
        </w:rPr>
        <w:t xml:space="preserve">, S., &amp; </w:t>
      </w:r>
      <w:proofErr w:type="spellStart"/>
      <w:r w:rsidRPr="00896F8E">
        <w:rPr>
          <w:rFonts w:ascii="Times New Roman" w:eastAsia="Calibri" w:hAnsi="Times New Roman" w:cs="Times New Roman"/>
          <w:sz w:val="24"/>
          <w:szCs w:val="24"/>
          <w:shd w:val="clear" w:color="auto" w:fill="FFFFFF"/>
        </w:rPr>
        <w:t>Fathnezhad-Kazemi</w:t>
      </w:r>
      <w:proofErr w:type="spellEnd"/>
      <w:r w:rsidRPr="00896F8E">
        <w:rPr>
          <w:rFonts w:ascii="Times New Roman" w:eastAsia="Calibri" w:hAnsi="Times New Roman" w:cs="Times New Roman"/>
          <w:sz w:val="24"/>
          <w:szCs w:val="24"/>
          <w:shd w:val="clear" w:color="auto" w:fill="FFFFFF"/>
        </w:rPr>
        <w:t>, A. (2020). Explaining the experience of prenatal care and investigating the association between psychological factors with self-care in pregnant women during the COVID-19 pa</w:t>
      </w:r>
      <w:r w:rsidR="00CA2B62">
        <w:rPr>
          <w:rFonts w:ascii="Times New Roman" w:eastAsia="Calibri" w:hAnsi="Times New Roman" w:cs="Times New Roman"/>
          <w:sz w:val="24"/>
          <w:szCs w:val="24"/>
          <w:shd w:val="clear" w:color="auto" w:fill="FFFFFF"/>
        </w:rPr>
        <w:t>ndemic: A</w:t>
      </w:r>
      <w:r w:rsidRPr="00896F8E">
        <w:rPr>
          <w:rFonts w:ascii="Times New Roman" w:eastAsia="Calibri" w:hAnsi="Times New Roman" w:cs="Times New Roman"/>
          <w:sz w:val="24"/>
          <w:szCs w:val="24"/>
          <w:shd w:val="clear" w:color="auto" w:fill="FFFFFF"/>
        </w:rPr>
        <w:t xml:space="preserve"> mixed method study protocol. </w:t>
      </w:r>
      <w:r w:rsidRPr="00896F8E">
        <w:rPr>
          <w:rFonts w:ascii="Times New Roman" w:eastAsia="Calibri" w:hAnsi="Times New Roman" w:cs="Times New Roman"/>
          <w:i/>
          <w:iCs/>
          <w:sz w:val="24"/>
          <w:szCs w:val="24"/>
        </w:rPr>
        <w:t>Reproductive Health</w:t>
      </w:r>
      <w:r w:rsidRPr="00896F8E">
        <w:rPr>
          <w:rFonts w:ascii="Times New Roman" w:eastAsia="Calibri" w:hAnsi="Times New Roman" w:cs="Times New Roman"/>
          <w:sz w:val="24"/>
          <w:szCs w:val="24"/>
        </w:rPr>
        <w:t>, </w:t>
      </w:r>
      <w:r w:rsidRPr="00896F8E">
        <w:rPr>
          <w:rFonts w:ascii="Times New Roman" w:eastAsia="Calibri" w:hAnsi="Times New Roman" w:cs="Times New Roman"/>
          <w:i/>
          <w:iCs/>
          <w:sz w:val="24"/>
          <w:szCs w:val="24"/>
        </w:rPr>
        <w:t>17</w:t>
      </w:r>
      <w:r w:rsidRPr="00896F8E">
        <w:rPr>
          <w:rFonts w:ascii="Times New Roman" w:eastAsia="Calibri" w:hAnsi="Times New Roman" w:cs="Times New Roman"/>
          <w:sz w:val="24"/>
          <w:szCs w:val="24"/>
        </w:rPr>
        <w:t>(1), 1-7.</w:t>
      </w:r>
      <w:r w:rsidRPr="00896F8E">
        <w:rPr>
          <w:rFonts w:ascii="Times New Roman" w:hAnsi="Times New Roman" w:cs="Times New Roman"/>
          <w:sz w:val="24"/>
          <w:szCs w:val="24"/>
          <w:shd w:val="clear" w:color="auto" w:fill="FFFFFF"/>
        </w:rPr>
        <w:t xml:space="preserve"> </w:t>
      </w:r>
      <w:r w:rsidRPr="00896F8E">
        <w:rPr>
          <w:rFonts w:ascii="Times New Roman" w:hAnsi="Times New Roman" w:cs="Times New Roman"/>
          <w:sz w:val="24"/>
          <w:szCs w:val="24"/>
          <w:u w:val="single"/>
        </w:rPr>
        <w:t>https://doi.org/10.1186/s12978-020-00949-0</w:t>
      </w:r>
    </w:p>
    <w:p w:rsidR="00896F8E" w:rsidRPr="00896F8E" w:rsidRDefault="005124B4" w:rsidP="00C73040">
      <w:pPr>
        <w:spacing w:after="0" w:line="480" w:lineRule="auto"/>
        <w:ind w:left="720" w:hanging="720"/>
        <w:contextualSpacing/>
        <w:rPr>
          <w:rFonts w:ascii="Times New Roman" w:eastAsia="Calibri" w:hAnsi="Times New Roman" w:cs="Times New Roman"/>
          <w:sz w:val="24"/>
          <w:szCs w:val="24"/>
        </w:rPr>
      </w:pPr>
      <w:proofErr w:type="spellStart"/>
      <w:r w:rsidRPr="00896F8E">
        <w:rPr>
          <w:rFonts w:ascii="Times New Roman" w:eastAsia="Calibri" w:hAnsi="Times New Roman" w:cs="Times New Roman"/>
          <w:sz w:val="24"/>
          <w:szCs w:val="24"/>
          <w:shd w:val="clear" w:color="auto" w:fill="FFFFFF"/>
        </w:rPr>
        <w:t>Milcent</w:t>
      </w:r>
      <w:proofErr w:type="spellEnd"/>
      <w:r w:rsidRPr="00896F8E">
        <w:rPr>
          <w:rFonts w:ascii="Times New Roman" w:eastAsia="Calibri" w:hAnsi="Times New Roman" w:cs="Times New Roman"/>
          <w:sz w:val="24"/>
          <w:szCs w:val="24"/>
          <w:shd w:val="clear" w:color="auto" w:fill="FFFFFF"/>
        </w:rPr>
        <w:t xml:space="preserve">, C., &amp; </w:t>
      </w:r>
      <w:proofErr w:type="spellStart"/>
      <w:r w:rsidRPr="00896F8E">
        <w:rPr>
          <w:rFonts w:ascii="Times New Roman" w:eastAsia="Calibri" w:hAnsi="Times New Roman" w:cs="Times New Roman"/>
          <w:sz w:val="24"/>
          <w:szCs w:val="24"/>
          <w:shd w:val="clear" w:color="auto" w:fill="FFFFFF"/>
        </w:rPr>
        <w:t>Zbiri</w:t>
      </w:r>
      <w:proofErr w:type="spellEnd"/>
      <w:r w:rsidRPr="00896F8E">
        <w:rPr>
          <w:rFonts w:ascii="Times New Roman" w:eastAsia="Calibri" w:hAnsi="Times New Roman" w:cs="Times New Roman"/>
          <w:sz w:val="24"/>
          <w:szCs w:val="24"/>
          <w:shd w:val="clear" w:color="auto" w:fill="FFFFFF"/>
        </w:rPr>
        <w:t>, S. (2018). Prenatal care and socioeconomic status: effect on cesarean delivery. </w:t>
      </w:r>
      <w:r w:rsidRPr="00896F8E">
        <w:rPr>
          <w:rFonts w:ascii="Times New Roman" w:eastAsia="Calibri" w:hAnsi="Times New Roman" w:cs="Times New Roman"/>
          <w:i/>
          <w:iCs/>
          <w:sz w:val="24"/>
          <w:szCs w:val="24"/>
        </w:rPr>
        <w:t>Health Economics Review</w:t>
      </w:r>
      <w:r w:rsidRPr="00896F8E">
        <w:rPr>
          <w:rFonts w:ascii="Times New Roman" w:eastAsia="Calibri" w:hAnsi="Times New Roman" w:cs="Times New Roman"/>
          <w:sz w:val="24"/>
          <w:szCs w:val="24"/>
        </w:rPr>
        <w:t>, </w:t>
      </w:r>
      <w:r w:rsidRPr="00896F8E">
        <w:rPr>
          <w:rFonts w:ascii="Times New Roman" w:eastAsia="Calibri" w:hAnsi="Times New Roman" w:cs="Times New Roman"/>
          <w:i/>
          <w:iCs/>
          <w:sz w:val="24"/>
          <w:szCs w:val="24"/>
        </w:rPr>
        <w:t>8</w:t>
      </w:r>
      <w:r w:rsidRPr="00896F8E">
        <w:rPr>
          <w:rFonts w:ascii="Times New Roman" w:eastAsia="Calibri" w:hAnsi="Times New Roman" w:cs="Times New Roman"/>
          <w:sz w:val="24"/>
          <w:szCs w:val="24"/>
        </w:rPr>
        <w:t>(1), 1-21.</w:t>
      </w:r>
      <w:r w:rsidRPr="00896F8E">
        <w:rPr>
          <w:rFonts w:ascii="Times New Roman" w:hAnsi="Times New Roman" w:cs="Times New Roman"/>
          <w:sz w:val="24"/>
          <w:szCs w:val="24"/>
          <w:shd w:val="clear" w:color="auto" w:fill="FCFCFC"/>
        </w:rPr>
        <w:t xml:space="preserve"> </w:t>
      </w:r>
      <w:r w:rsidRPr="00896F8E">
        <w:rPr>
          <w:rFonts w:ascii="Times New Roman" w:hAnsi="Times New Roman" w:cs="Times New Roman"/>
          <w:sz w:val="24"/>
          <w:szCs w:val="24"/>
          <w:u w:val="single"/>
        </w:rPr>
        <w:t>https://doi.org/10.1186/s13561-018-0190-x</w:t>
      </w:r>
    </w:p>
    <w:p w:rsidR="00896F8E" w:rsidRPr="00896F8E" w:rsidRDefault="005124B4" w:rsidP="00C73040">
      <w:pPr>
        <w:spacing w:after="0" w:line="480" w:lineRule="auto"/>
        <w:contextualSpacing/>
        <w:rPr>
          <w:rFonts w:ascii="Times New Roman" w:hAnsi="Times New Roman" w:cs="Times New Roman"/>
          <w:sz w:val="24"/>
          <w:szCs w:val="24"/>
        </w:rPr>
      </w:pPr>
      <w:r w:rsidRPr="00896F8E">
        <w:rPr>
          <w:rFonts w:ascii="Times New Roman" w:eastAsia="Calibri" w:hAnsi="Times New Roman" w:cs="Times New Roman"/>
          <w:sz w:val="24"/>
          <w:szCs w:val="24"/>
          <w:shd w:val="clear" w:color="auto" w:fill="FFFFFF"/>
        </w:rPr>
        <w:t xml:space="preserve">Pearl, A. F., &amp; Howell, J. D. (2021). The evolution of prenatal care delivery guidelines in the </w:t>
      </w:r>
      <w:r w:rsidRPr="00896F8E">
        <w:rPr>
          <w:rFonts w:ascii="Times New Roman" w:eastAsia="Calibri" w:hAnsi="Times New Roman" w:cs="Times New Roman"/>
          <w:sz w:val="24"/>
          <w:szCs w:val="24"/>
          <w:shd w:val="clear" w:color="auto" w:fill="FFFFFF"/>
        </w:rPr>
        <w:tab/>
        <w:t>United States. </w:t>
      </w:r>
      <w:r w:rsidRPr="00896F8E">
        <w:rPr>
          <w:rFonts w:ascii="Times New Roman" w:eastAsia="Calibri" w:hAnsi="Times New Roman" w:cs="Times New Roman"/>
          <w:i/>
          <w:iCs/>
          <w:sz w:val="24"/>
          <w:szCs w:val="24"/>
        </w:rPr>
        <w:t>American Journal of Obstetrics and Gynecology</w:t>
      </w:r>
      <w:r w:rsidRPr="00896F8E">
        <w:rPr>
          <w:rFonts w:ascii="Times New Roman" w:eastAsia="Calibri" w:hAnsi="Times New Roman" w:cs="Times New Roman"/>
          <w:sz w:val="24"/>
          <w:szCs w:val="24"/>
        </w:rPr>
        <w:t>, </w:t>
      </w:r>
      <w:r w:rsidRPr="00896F8E">
        <w:rPr>
          <w:rFonts w:ascii="Times New Roman" w:eastAsia="Calibri" w:hAnsi="Times New Roman" w:cs="Times New Roman"/>
          <w:i/>
          <w:iCs/>
          <w:sz w:val="24"/>
          <w:szCs w:val="24"/>
        </w:rPr>
        <w:t>224</w:t>
      </w:r>
      <w:r w:rsidRPr="00896F8E">
        <w:rPr>
          <w:rFonts w:ascii="Times New Roman" w:eastAsia="Calibri" w:hAnsi="Times New Roman" w:cs="Times New Roman"/>
          <w:sz w:val="24"/>
          <w:szCs w:val="24"/>
        </w:rPr>
        <w:t>(4), 339–347.</w:t>
      </w:r>
      <w:r w:rsidRPr="00896F8E">
        <w:rPr>
          <w:rFonts w:ascii="Times New Roman" w:hAnsi="Times New Roman" w:cs="Times New Roman"/>
          <w:sz w:val="24"/>
          <w:szCs w:val="24"/>
        </w:rPr>
        <w:t xml:space="preserve"> </w:t>
      </w:r>
      <w:r w:rsidRPr="00896F8E">
        <w:rPr>
          <w:rFonts w:ascii="Times New Roman" w:hAnsi="Times New Roman" w:cs="Times New Roman"/>
          <w:sz w:val="24"/>
          <w:szCs w:val="24"/>
        </w:rPr>
        <w:tab/>
      </w:r>
      <w:hyperlink r:id="rId9" w:tgtFrame="_blank" w:tooltip="Persistent link using digital object identifier" w:history="1">
        <w:r w:rsidRPr="00896F8E">
          <w:rPr>
            <w:rStyle w:val="a7"/>
            <w:rFonts w:ascii="Times New Roman" w:hAnsi="Times New Roman" w:cs="Times New Roman"/>
            <w:color w:val="auto"/>
            <w:sz w:val="24"/>
            <w:szCs w:val="24"/>
          </w:rPr>
          <w:t>https://doi.org/10.1016/j.ajog.2020.12.016</w:t>
        </w:r>
      </w:hyperlink>
    </w:p>
    <w:sectPr w:rsidR="00896F8E" w:rsidRPr="00896F8E" w:rsidSect="00CA2B62">
      <w:headerReference w:type="default" r:id="rId10"/>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00" w:rsidRDefault="008A7400">
      <w:pPr>
        <w:spacing w:after="0" w:line="240" w:lineRule="auto"/>
      </w:pPr>
      <w:r>
        <w:separator/>
      </w:r>
    </w:p>
  </w:endnote>
  <w:endnote w:type="continuationSeparator" w:id="0">
    <w:p w:rsidR="008A7400" w:rsidRDefault="008A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00" w:rsidRDefault="008A7400">
      <w:pPr>
        <w:spacing w:after="0" w:line="240" w:lineRule="auto"/>
      </w:pPr>
      <w:r>
        <w:separator/>
      </w:r>
    </w:p>
  </w:footnote>
  <w:footnote w:type="continuationSeparator" w:id="0">
    <w:p w:rsidR="008A7400" w:rsidRDefault="008A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BB" w:rsidRPr="009671DA" w:rsidRDefault="005124B4">
    <w:pPr>
      <w:pStyle w:val="a3"/>
      <w:rPr>
        <w:rFonts w:ascii="Times New Roman" w:hAnsi="Times New Roman" w:cs="Times New Roman"/>
        <w:sz w:val="24"/>
        <w:szCs w:val="24"/>
      </w:rPr>
    </w:pPr>
    <w:r>
      <w:tab/>
    </w:r>
    <w:r>
      <w:tab/>
    </w:r>
    <w:sdt>
      <w:sdtPr>
        <w:id w:val="-122237417"/>
        <w:docPartObj>
          <w:docPartGallery w:val="Page Numbers (Top of Page)"/>
          <w:docPartUnique/>
        </w:docPartObj>
      </w:sdtPr>
      <w:sdtEndPr>
        <w:rPr>
          <w:rFonts w:ascii="Times New Roman" w:hAnsi="Times New Roman" w:cs="Times New Roman"/>
          <w:noProof/>
          <w:sz w:val="24"/>
          <w:szCs w:val="24"/>
        </w:rPr>
      </w:sdtEndPr>
      <w:sdtContent>
        <w:r w:rsidRPr="009671DA">
          <w:rPr>
            <w:rFonts w:ascii="Times New Roman" w:hAnsi="Times New Roman" w:cs="Times New Roman"/>
            <w:sz w:val="24"/>
            <w:szCs w:val="24"/>
          </w:rPr>
          <w:fldChar w:fldCharType="begin"/>
        </w:r>
        <w:r w:rsidRPr="009671DA">
          <w:rPr>
            <w:rFonts w:ascii="Times New Roman" w:hAnsi="Times New Roman" w:cs="Times New Roman"/>
            <w:sz w:val="24"/>
            <w:szCs w:val="24"/>
          </w:rPr>
          <w:instrText xml:space="preserve"> PAGE   \* MERGEFORMAT </w:instrText>
        </w:r>
        <w:r w:rsidRPr="009671DA">
          <w:rPr>
            <w:rFonts w:ascii="Times New Roman" w:hAnsi="Times New Roman" w:cs="Times New Roman"/>
            <w:sz w:val="24"/>
            <w:szCs w:val="24"/>
          </w:rPr>
          <w:fldChar w:fldCharType="separate"/>
        </w:r>
        <w:r w:rsidR="00CA2B62">
          <w:rPr>
            <w:rFonts w:ascii="Times New Roman" w:hAnsi="Times New Roman" w:cs="Times New Roman"/>
            <w:noProof/>
            <w:sz w:val="24"/>
            <w:szCs w:val="24"/>
          </w:rPr>
          <w:t>4</w:t>
        </w:r>
        <w:r w:rsidRPr="009671DA">
          <w:rPr>
            <w:rFonts w:ascii="Times New Roman" w:hAnsi="Times New Roman" w:cs="Times New Roman"/>
            <w:noProof/>
            <w:sz w:val="24"/>
            <w:szCs w:val="24"/>
          </w:rPr>
          <w:fldChar w:fldCharType="end"/>
        </w:r>
      </w:sdtContent>
    </w:sdt>
  </w:p>
  <w:p w:rsidR="000730BB" w:rsidRDefault="000730B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7D6F"/>
    <w:multiLevelType w:val="multilevel"/>
    <w:tmpl w:val="CB96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80D98"/>
    <w:multiLevelType w:val="multilevel"/>
    <w:tmpl w:val="530C4C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3MDUzMbSwMDAzszRT0lEKTi0uzszPAykwrAUANAhuQiwAAAA="/>
  </w:docVars>
  <w:rsids>
    <w:rsidRoot w:val="0046042B"/>
    <w:rsid w:val="000730BB"/>
    <w:rsid w:val="00084812"/>
    <w:rsid w:val="0009426F"/>
    <w:rsid w:val="000D27A8"/>
    <w:rsid w:val="001C587C"/>
    <w:rsid w:val="001D4A3E"/>
    <w:rsid w:val="00205F88"/>
    <w:rsid w:val="00224F86"/>
    <w:rsid w:val="002A4408"/>
    <w:rsid w:val="002D69DC"/>
    <w:rsid w:val="00341313"/>
    <w:rsid w:val="0036344F"/>
    <w:rsid w:val="00380AB3"/>
    <w:rsid w:val="00393C98"/>
    <w:rsid w:val="00400D7A"/>
    <w:rsid w:val="0046042B"/>
    <w:rsid w:val="00466CED"/>
    <w:rsid w:val="004D6EC9"/>
    <w:rsid w:val="005124B4"/>
    <w:rsid w:val="00553004"/>
    <w:rsid w:val="00567D8D"/>
    <w:rsid w:val="00593723"/>
    <w:rsid w:val="00596F25"/>
    <w:rsid w:val="005D4679"/>
    <w:rsid w:val="0064457B"/>
    <w:rsid w:val="00657B3F"/>
    <w:rsid w:val="00690566"/>
    <w:rsid w:val="00717EA0"/>
    <w:rsid w:val="0073124D"/>
    <w:rsid w:val="007457EB"/>
    <w:rsid w:val="00767776"/>
    <w:rsid w:val="007960C4"/>
    <w:rsid w:val="007B6678"/>
    <w:rsid w:val="00802BA1"/>
    <w:rsid w:val="008152D1"/>
    <w:rsid w:val="00816A9E"/>
    <w:rsid w:val="00843D09"/>
    <w:rsid w:val="008503C8"/>
    <w:rsid w:val="00884797"/>
    <w:rsid w:val="00896F8E"/>
    <w:rsid w:val="008A5920"/>
    <w:rsid w:val="008A7400"/>
    <w:rsid w:val="008B3EAE"/>
    <w:rsid w:val="008C068A"/>
    <w:rsid w:val="00965843"/>
    <w:rsid w:val="009671DA"/>
    <w:rsid w:val="00994A89"/>
    <w:rsid w:val="009B5738"/>
    <w:rsid w:val="009C1E8B"/>
    <w:rsid w:val="009C4B4D"/>
    <w:rsid w:val="009D0275"/>
    <w:rsid w:val="00A23FBB"/>
    <w:rsid w:val="00A67FE7"/>
    <w:rsid w:val="00AD7BA4"/>
    <w:rsid w:val="00AE06C8"/>
    <w:rsid w:val="00AF0978"/>
    <w:rsid w:val="00B328A7"/>
    <w:rsid w:val="00B643F0"/>
    <w:rsid w:val="00C11D50"/>
    <w:rsid w:val="00C25074"/>
    <w:rsid w:val="00C73040"/>
    <w:rsid w:val="00C76ECF"/>
    <w:rsid w:val="00CA12BE"/>
    <w:rsid w:val="00CA2B62"/>
    <w:rsid w:val="00CA34F8"/>
    <w:rsid w:val="00CA6C0C"/>
    <w:rsid w:val="00CB2805"/>
    <w:rsid w:val="00D20FA9"/>
    <w:rsid w:val="00D6118A"/>
    <w:rsid w:val="00E1611F"/>
    <w:rsid w:val="00E47F9A"/>
    <w:rsid w:val="00E642EC"/>
    <w:rsid w:val="00E80727"/>
    <w:rsid w:val="00ED4441"/>
    <w:rsid w:val="00EE610C"/>
    <w:rsid w:val="00F27C27"/>
    <w:rsid w:val="00F82DE5"/>
    <w:rsid w:val="00F858B6"/>
    <w:rsid w:val="00FD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2923"/>
  <w15:docId w15:val="{5976FB25-3428-4612-9BBB-680A487E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0C"/>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EE610C"/>
  </w:style>
  <w:style w:type="paragraph" w:styleId="a5">
    <w:name w:val="footer"/>
    <w:basedOn w:val="a"/>
    <w:link w:val="a6"/>
    <w:uiPriority w:val="99"/>
    <w:unhideWhenUsed/>
    <w:rsid w:val="00EE610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EE610C"/>
  </w:style>
  <w:style w:type="character" w:customStyle="1" w:styleId="documentpreview">
    <w:name w:val="document__preview"/>
    <w:basedOn w:val="a0"/>
    <w:rsid w:val="00AF0978"/>
  </w:style>
  <w:style w:type="character" w:styleId="a7">
    <w:name w:val="Hyperlink"/>
    <w:basedOn w:val="a0"/>
    <w:uiPriority w:val="99"/>
    <w:unhideWhenUsed/>
    <w:rsid w:val="00AF0978"/>
    <w:rPr>
      <w:color w:val="0000FF"/>
      <w:u w:val="single"/>
    </w:rPr>
  </w:style>
  <w:style w:type="character" w:styleId="a8">
    <w:name w:val="Emphasis"/>
    <w:basedOn w:val="a0"/>
    <w:uiPriority w:val="20"/>
    <w:qFormat/>
    <w:rsid w:val="008503C8"/>
    <w:rPr>
      <w:i/>
      <w:iCs/>
    </w:rPr>
  </w:style>
  <w:style w:type="character" w:styleId="a9">
    <w:name w:val="Strong"/>
    <w:basedOn w:val="a0"/>
    <w:uiPriority w:val="22"/>
    <w:qFormat/>
    <w:rsid w:val="00850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9/jwh.2017.6649" TargetMode="External"/><Relationship Id="rId3" Type="http://schemas.openxmlformats.org/officeDocument/2006/relationships/settings" Target="settings.xml"/><Relationship Id="rId7" Type="http://schemas.openxmlformats.org/officeDocument/2006/relationships/hyperlink" Target="https://doi.org/10.1590/0034-7167-2017-03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ajog.2020.1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2022-11-01T13:43:00Z</dcterms:created>
  <dcterms:modified xsi:type="dcterms:W3CDTF">2022-11-01T14:28:00Z</dcterms:modified>
  <cp:category/>
  <cp:contentStatus/>
  <dc:language/>
  <cp:version/>
</cp:coreProperties>
</file>