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67" w:rsidRDefault="008A4567">
      <w:bookmarkStart w:id="0" w:name="_GoBack"/>
      <w:bookmarkEnd w:id="0"/>
    </w:p>
    <w:p w:rsidR="008A4567" w:rsidRPr="008A4567" w:rsidRDefault="008A4567" w:rsidP="008A4567"/>
    <w:p w:rsidR="008A4567" w:rsidRPr="008A4567" w:rsidRDefault="008A4567" w:rsidP="008A4567"/>
    <w:p w:rsidR="008A4567" w:rsidRPr="008A4567" w:rsidRDefault="008A4567" w:rsidP="008A4567"/>
    <w:p w:rsidR="008A4567" w:rsidRPr="008A4567" w:rsidRDefault="008A4567" w:rsidP="008A4567"/>
    <w:p w:rsidR="008A4567" w:rsidRPr="008A4567" w:rsidRDefault="008A4567" w:rsidP="008A4567"/>
    <w:p w:rsidR="008A4567" w:rsidRPr="008A4567" w:rsidRDefault="008A4567" w:rsidP="008A4567"/>
    <w:p w:rsidR="008A4567" w:rsidRDefault="008A4567" w:rsidP="008A4567"/>
    <w:p w:rsidR="00D56F2F" w:rsidRPr="008A4567" w:rsidRDefault="00FE2BFF" w:rsidP="008A4567">
      <w:pPr>
        <w:tabs>
          <w:tab w:val="left" w:pos="4200"/>
        </w:tabs>
        <w:spacing w:after="0" w:line="480" w:lineRule="auto"/>
        <w:jc w:val="center"/>
        <w:rPr>
          <w:rFonts w:ascii="Times New Roman" w:hAnsi="Times New Roman" w:cs="Times New Roman"/>
          <w:b/>
          <w:sz w:val="24"/>
          <w:szCs w:val="24"/>
        </w:rPr>
      </w:pPr>
      <w:r w:rsidRPr="008A4567">
        <w:rPr>
          <w:rFonts w:ascii="Times New Roman" w:hAnsi="Times New Roman" w:cs="Times New Roman"/>
          <w:b/>
          <w:sz w:val="24"/>
          <w:szCs w:val="24"/>
        </w:rPr>
        <w:t>Inflation Reduction Act</w:t>
      </w: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FE2BFF" w:rsidP="008A4567">
      <w:pPr>
        <w:tabs>
          <w:tab w:val="left" w:pos="4200"/>
        </w:tabs>
        <w:spacing w:after="0" w:line="480" w:lineRule="auto"/>
        <w:jc w:val="center"/>
        <w:rPr>
          <w:rFonts w:ascii="Times New Roman" w:hAnsi="Times New Roman" w:cs="Times New Roman"/>
          <w:sz w:val="24"/>
          <w:szCs w:val="24"/>
        </w:rPr>
      </w:pPr>
      <w:r w:rsidRPr="008A4567">
        <w:rPr>
          <w:rFonts w:ascii="Times New Roman" w:hAnsi="Times New Roman" w:cs="Times New Roman"/>
          <w:sz w:val="24"/>
          <w:szCs w:val="24"/>
        </w:rPr>
        <w:t>Student’s Name</w:t>
      </w:r>
    </w:p>
    <w:p w:rsidR="008A4567" w:rsidRPr="008A4567" w:rsidRDefault="00FE2BFF" w:rsidP="008A4567">
      <w:pPr>
        <w:tabs>
          <w:tab w:val="left" w:pos="4200"/>
        </w:tabs>
        <w:spacing w:after="0" w:line="480" w:lineRule="auto"/>
        <w:jc w:val="center"/>
        <w:rPr>
          <w:rFonts w:ascii="Times New Roman" w:hAnsi="Times New Roman" w:cs="Times New Roman"/>
          <w:sz w:val="24"/>
          <w:szCs w:val="24"/>
        </w:rPr>
      </w:pPr>
      <w:r w:rsidRPr="008A4567">
        <w:rPr>
          <w:rFonts w:ascii="Times New Roman" w:hAnsi="Times New Roman" w:cs="Times New Roman"/>
          <w:sz w:val="24"/>
          <w:szCs w:val="24"/>
        </w:rPr>
        <w:t>Instructor’s Name</w:t>
      </w:r>
    </w:p>
    <w:p w:rsidR="008A4567" w:rsidRPr="008A4567" w:rsidRDefault="00FE2BFF" w:rsidP="008A4567">
      <w:pPr>
        <w:tabs>
          <w:tab w:val="left" w:pos="4200"/>
        </w:tabs>
        <w:spacing w:after="0" w:line="480" w:lineRule="auto"/>
        <w:jc w:val="center"/>
        <w:rPr>
          <w:rFonts w:ascii="Times New Roman" w:hAnsi="Times New Roman" w:cs="Times New Roman"/>
          <w:sz w:val="24"/>
          <w:szCs w:val="24"/>
        </w:rPr>
      </w:pPr>
      <w:r w:rsidRPr="008A4567">
        <w:rPr>
          <w:rFonts w:ascii="Times New Roman" w:hAnsi="Times New Roman" w:cs="Times New Roman"/>
          <w:sz w:val="24"/>
          <w:szCs w:val="24"/>
        </w:rPr>
        <w:t>Course Code</w:t>
      </w:r>
    </w:p>
    <w:p w:rsidR="008A4567" w:rsidRDefault="00FE2BFF" w:rsidP="008A4567">
      <w:pPr>
        <w:tabs>
          <w:tab w:val="left" w:pos="4200"/>
        </w:tabs>
        <w:spacing w:after="0" w:line="480" w:lineRule="auto"/>
        <w:jc w:val="center"/>
        <w:rPr>
          <w:rFonts w:ascii="Times New Roman" w:hAnsi="Times New Roman" w:cs="Times New Roman"/>
          <w:sz w:val="24"/>
          <w:szCs w:val="24"/>
        </w:rPr>
      </w:pPr>
      <w:r w:rsidRPr="008A4567">
        <w:rPr>
          <w:rFonts w:ascii="Times New Roman" w:hAnsi="Times New Roman" w:cs="Times New Roman"/>
          <w:sz w:val="24"/>
          <w:szCs w:val="24"/>
        </w:rPr>
        <w:t>Date of Submission</w:t>
      </w: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Default="008A4567" w:rsidP="008A4567">
      <w:pPr>
        <w:tabs>
          <w:tab w:val="left" w:pos="4200"/>
        </w:tabs>
        <w:spacing w:after="0" w:line="480" w:lineRule="auto"/>
        <w:jc w:val="center"/>
        <w:rPr>
          <w:rFonts w:ascii="Times New Roman" w:hAnsi="Times New Roman" w:cs="Times New Roman"/>
          <w:sz w:val="24"/>
          <w:szCs w:val="24"/>
        </w:rPr>
      </w:pPr>
    </w:p>
    <w:p w:rsidR="008A4567" w:rsidRPr="008A4567" w:rsidRDefault="00FE2BFF" w:rsidP="008A4567">
      <w:pPr>
        <w:tabs>
          <w:tab w:val="left" w:pos="4200"/>
        </w:tabs>
        <w:spacing w:after="0" w:line="480" w:lineRule="auto"/>
        <w:jc w:val="center"/>
        <w:rPr>
          <w:rFonts w:ascii="Times New Roman" w:hAnsi="Times New Roman" w:cs="Times New Roman"/>
          <w:b/>
          <w:sz w:val="24"/>
          <w:szCs w:val="24"/>
        </w:rPr>
      </w:pPr>
      <w:r w:rsidRPr="008A4567">
        <w:rPr>
          <w:rFonts w:ascii="Times New Roman" w:hAnsi="Times New Roman" w:cs="Times New Roman"/>
          <w:b/>
          <w:sz w:val="24"/>
          <w:szCs w:val="24"/>
        </w:rPr>
        <w:lastRenderedPageBreak/>
        <w:t>Inflation Reduction Act</w:t>
      </w:r>
    </w:p>
    <w:p w:rsidR="008A4567" w:rsidRDefault="00FE2BFF" w:rsidP="008A45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8A4567">
        <w:rPr>
          <w:rFonts w:ascii="Times New Roman" w:hAnsi="Times New Roman" w:cs="Times New Roman"/>
          <w:sz w:val="24"/>
          <w:szCs w:val="24"/>
        </w:rPr>
        <w:t>Inflation Reduction Act</w:t>
      </w:r>
      <w:r>
        <w:rPr>
          <w:rFonts w:ascii="Times New Roman" w:hAnsi="Times New Roman" w:cs="Times New Roman"/>
          <w:sz w:val="24"/>
          <w:szCs w:val="24"/>
        </w:rPr>
        <w:t xml:space="preserve"> (IRA)</w:t>
      </w:r>
      <w:r w:rsidRPr="008A4567">
        <w:rPr>
          <w:rFonts w:ascii="Times New Roman" w:hAnsi="Times New Roman" w:cs="Times New Roman"/>
          <w:sz w:val="24"/>
          <w:szCs w:val="24"/>
        </w:rPr>
        <w:t xml:space="preserve"> of 2022 changed a wide range of tax policies. Ideally, the act al</w:t>
      </w:r>
      <w:r w:rsidR="005A6B8F">
        <w:rPr>
          <w:rFonts w:ascii="Times New Roman" w:hAnsi="Times New Roman" w:cs="Times New Roman"/>
          <w:sz w:val="24"/>
          <w:szCs w:val="24"/>
        </w:rPr>
        <w:t>lows the United States to address</w:t>
      </w:r>
      <w:r w:rsidRPr="008A4567">
        <w:rPr>
          <w:rFonts w:ascii="Times New Roman" w:hAnsi="Times New Roman" w:cs="Times New Roman"/>
          <w:sz w:val="24"/>
          <w:szCs w:val="24"/>
        </w:rPr>
        <w:t xml:space="preserve"> issues related to climate change and </w:t>
      </w:r>
      <w:r>
        <w:rPr>
          <w:rFonts w:ascii="Times New Roman" w:hAnsi="Times New Roman" w:cs="Times New Roman"/>
          <w:sz w:val="24"/>
          <w:szCs w:val="24"/>
        </w:rPr>
        <w:t>the furtherance</w:t>
      </w:r>
      <w:r w:rsidRPr="008A4567">
        <w:rPr>
          <w:rFonts w:ascii="Times New Roman" w:hAnsi="Times New Roman" w:cs="Times New Roman"/>
          <w:sz w:val="24"/>
          <w:szCs w:val="24"/>
        </w:rPr>
        <w:t xml:space="preserve"> of environmental justice. Through th</w:t>
      </w:r>
      <w:r w:rsidR="005A6B8F">
        <w:rPr>
          <w:rFonts w:ascii="Times New Roman" w:hAnsi="Times New Roman" w:cs="Times New Roman"/>
          <w:sz w:val="24"/>
          <w:szCs w:val="24"/>
        </w:rPr>
        <w:t>e act, the United States establishes</w:t>
      </w:r>
      <w:r w:rsidRPr="008A4567">
        <w:rPr>
          <w:rFonts w:ascii="Times New Roman" w:hAnsi="Times New Roman" w:cs="Times New Roman"/>
          <w:sz w:val="24"/>
          <w:szCs w:val="24"/>
        </w:rPr>
        <w:t xml:space="preserve"> its position as a world leader in domestic clean energy manufacturing (</w:t>
      </w:r>
      <w:r w:rsidR="008302DB">
        <w:rPr>
          <w:rFonts w:ascii="Times New Roman" w:hAnsi="Times New Roman" w:cs="Times New Roman"/>
          <w:sz w:val="24"/>
          <w:szCs w:val="24"/>
          <w:shd w:val="clear" w:color="auto" w:fill="FFFFFF"/>
        </w:rPr>
        <w:t>Littlefield, 2022</w:t>
      </w:r>
      <w:r w:rsidRPr="008A4567">
        <w:rPr>
          <w:rFonts w:ascii="Times New Roman" w:hAnsi="Times New Roman" w:cs="Times New Roman"/>
          <w:sz w:val="24"/>
          <w:szCs w:val="24"/>
        </w:rPr>
        <w:t>). Within its climate and energ</w:t>
      </w:r>
      <w:r w:rsidRPr="008A4567">
        <w:rPr>
          <w:rFonts w:ascii="Times New Roman" w:hAnsi="Times New Roman" w:cs="Times New Roman"/>
          <w:sz w:val="24"/>
          <w:szCs w:val="24"/>
        </w:rPr>
        <w:t xml:space="preserve">y </w:t>
      </w:r>
      <w:r w:rsidR="005A6B8F">
        <w:rPr>
          <w:rFonts w:ascii="Times New Roman" w:hAnsi="Times New Roman" w:cs="Times New Roman"/>
          <w:sz w:val="24"/>
          <w:szCs w:val="24"/>
        </w:rPr>
        <w:t>prearrangements</w:t>
      </w:r>
      <w:r w:rsidRPr="008A4567">
        <w:rPr>
          <w:rFonts w:ascii="Times New Roman" w:hAnsi="Times New Roman" w:cs="Times New Roman"/>
          <w:sz w:val="24"/>
          <w:szCs w:val="24"/>
        </w:rPr>
        <w:t xml:space="preserve">, </w:t>
      </w:r>
      <w:r>
        <w:rPr>
          <w:rFonts w:ascii="Times New Roman" w:hAnsi="Times New Roman" w:cs="Times New Roman"/>
          <w:sz w:val="24"/>
          <w:szCs w:val="24"/>
        </w:rPr>
        <w:t>IRA</w:t>
      </w:r>
      <w:r w:rsidRPr="008A4567">
        <w:rPr>
          <w:rFonts w:ascii="Times New Roman" w:hAnsi="Times New Roman" w:cs="Times New Roman"/>
          <w:sz w:val="24"/>
          <w:szCs w:val="24"/>
        </w:rPr>
        <w:t xml:space="preserve"> support</w:t>
      </w:r>
      <w:r>
        <w:rPr>
          <w:rFonts w:ascii="Times New Roman" w:hAnsi="Times New Roman" w:cs="Times New Roman"/>
          <w:sz w:val="24"/>
          <w:szCs w:val="24"/>
        </w:rPr>
        <w:t>s</w:t>
      </w:r>
      <w:r w:rsidRPr="008A4567">
        <w:rPr>
          <w:rFonts w:ascii="Times New Roman" w:hAnsi="Times New Roman" w:cs="Times New Roman"/>
          <w:sz w:val="24"/>
          <w:szCs w:val="24"/>
        </w:rPr>
        <w:t xml:space="preserve"> issuing new loans and repowering, repurposing, and replacing energy infrastructure that has stopped operations. </w:t>
      </w:r>
      <w:r w:rsidR="005A6B8F">
        <w:rPr>
          <w:rFonts w:ascii="Times New Roman" w:hAnsi="Times New Roman" w:cs="Times New Roman"/>
          <w:sz w:val="24"/>
          <w:szCs w:val="24"/>
        </w:rPr>
        <w:t xml:space="preserve">By implementing IRA, President Biden's administration commits to lowering costs for families (costs on drugs, health care, and energy), creating good-paying jobs, and growing the economy. </w:t>
      </w:r>
    </w:p>
    <w:p w:rsidR="00652EC9" w:rsidRPr="00652EC9" w:rsidRDefault="00FE2BFF" w:rsidP="00652EC9">
      <w:pPr>
        <w:spacing w:after="0" w:line="480" w:lineRule="auto"/>
        <w:rPr>
          <w:rFonts w:ascii="Times New Roman" w:hAnsi="Times New Roman" w:cs="Times New Roman"/>
          <w:b/>
          <w:sz w:val="24"/>
          <w:szCs w:val="24"/>
        </w:rPr>
      </w:pPr>
      <w:r w:rsidRPr="00652EC9">
        <w:rPr>
          <w:rFonts w:ascii="Times New Roman" w:hAnsi="Times New Roman" w:cs="Times New Roman"/>
          <w:b/>
          <w:sz w:val="24"/>
          <w:szCs w:val="24"/>
        </w:rPr>
        <w:t xml:space="preserve">Inflation Reduction Act </w:t>
      </w:r>
      <w:r>
        <w:rPr>
          <w:rFonts w:ascii="Times New Roman" w:hAnsi="Times New Roman" w:cs="Times New Roman"/>
          <w:b/>
          <w:sz w:val="24"/>
          <w:szCs w:val="24"/>
        </w:rPr>
        <w:t xml:space="preserve">(IRA) </w:t>
      </w:r>
      <w:r w:rsidRPr="00652EC9">
        <w:rPr>
          <w:rFonts w:ascii="Times New Roman" w:hAnsi="Times New Roman" w:cs="Times New Roman"/>
          <w:b/>
          <w:sz w:val="24"/>
          <w:szCs w:val="24"/>
        </w:rPr>
        <w:t>Creates Clean Energy Jobs</w:t>
      </w:r>
    </w:p>
    <w:p w:rsidR="005A6B8F" w:rsidRDefault="00FE2BFF" w:rsidP="008A45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Biden's administration's primary goal is to create good-paying jobs that will help reduce carbon emissions across every </w:t>
      </w:r>
      <w:r>
        <w:rPr>
          <w:rFonts w:ascii="Times New Roman" w:hAnsi="Times New Roman" w:cs="Times New Roman"/>
          <w:sz w:val="24"/>
          <w:szCs w:val="24"/>
        </w:rPr>
        <w:t>sector of the economy</w:t>
      </w:r>
      <w:r w:rsidR="00DC6EEA">
        <w:rPr>
          <w:rFonts w:ascii="Times New Roman" w:hAnsi="Times New Roman" w:cs="Times New Roman"/>
          <w:sz w:val="24"/>
          <w:szCs w:val="24"/>
        </w:rPr>
        <w:t xml:space="preserve"> (</w:t>
      </w:r>
      <w:r w:rsidR="008302DB">
        <w:rPr>
          <w:rFonts w:ascii="Times New Roman" w:hAnsi="Times New Roman" w:cs="Times New Roman"/>
          <w:sz w:val="24"/>
          <w:szCs w:val="24"/>
        </w:rPr>
        <w:t>Littlefield, 2022</w:t>
      </w:r>
      <w:r w:rsidR="00DC6EEA">
        <w:rPr>
          <w:rFonts w:ascii="Times New Roman" w:hAnsi="Times New Roman" w:cs="Times New Roman"/>
          <w:sz w:val="24"/>
          <w:szCs w:val="24"/>
        </w:rPr>
        <w:t>)</w:t>
      </w:r>
      <w:r>
        <w:rPr>
          <w:rFonts w:ascii="Times New Roman" w:hAnsi="Times New Roman" w:cs="Times New Roman"/>
          <w:sz w:val="24"/>
          <w:szCs w:val="24"/>
        </w:rPr>
        <w:t xml:space="preserve">. The inflation Reduction Act includes some of the </w:t>
      </w:r>
      <w:r w:rsidR="00DC6EEA">
        <w:rPr>
          <w:rFonts w:ascii="Times New Roman" w:hAnsi="Times New Roman" w:cs="Times New Roman"/>
          <w:sz w:val="24"/>
          <w:szCs w:val="24"/>
        </w:rPr>
        <w:t xml:space="preserve">most </w:t>
      </w:r>
      <w:r>
        <w:rPr>
          <w:rFonts w:ascii="Times New Roman" w:hAnsi="Times New Roman" w:cs="Times New Roman"/>
          <w:sz w:val="24"/>
          <w:szCs w:val="24"/>
        </w:rPr>
        <w:t xml:space="preserve">impressive labor protections and incentives assigned to clean energy tax credit schemes. </w:t>
      </w:r>
      <w:r w:rsidR="0076331A">
        <w:rPr>
          <w:rFonts w:ascii="Times New Roman" w:hAnsi="Times New Roman" w:cs="Times New Roman"/>
          <w:sz w:val="24"/>
          <w:szCs w:val="24"/>
        </w:rPr>
        <w:t xml:space="preserve">The programs are believed to be sustainable. </w:t>
      </w:r>
      <w:r>
        <w:rPr>
          <w:rFonts w:ascii="Times New Roman" w:hAnsi="Times New Roman" w:cs="Times New Roman"/>
          <w:sz w:val="24"/>
          <w:szCs w:val="24"/>
        </w:rPr>
        <w:t xml:space="preserve">For </w:t>
      </w:r>
      <w:r w:rsidR="0076331A">
        <w:rPr>
          <w:rFonts w:ascii="Times New Roman" w:hAnsi="Times New Roman" w:cs="Times New Roman"/>
          <w:sz w:val="24"/>
          <w:szCs w:val="24"/>
        </w:rPr>
        <w:t xml:space="preserve">instance, IRA </w:t>
      </w:r>
      <w:r>
        <w:rPr>
          <w:rFonts w:ascii="Times New Roman" w:hAnsi="Times New Roman" w:cs="Times New Roman"/>
          <w:sz w:val="24"/>
          <w:szCs w:val="24"/>
        </w:rPr>
        <w:t>seeks t</w:t>
      </w:r>
      <w:r>
        <w:rPr>
          <w:rFonts w:ascii="Times New Roman" w:hAnsi="Times New Roman" w:cs="Times New Roman"/>
          <w:sz w:val="24"/>
          <w:szCs w:val="24"/>
        </w:rPr>
        <w:t xml:space="preserve">o incentivize </w:t>
      </w:r>
      <w:r w:rsidR="00DC6EEA">
        <w:rPr>
          <w:rFonts w:ascii="Times New Roman" w:hAnsi="Times New Roman" w:cs="Times New Roman"/>
          <w:sz w:val="24"/>
          <w:szCs w:val="24"/>
        </w:rPr>
        <w:t xml:space="preserve">prevailing wages and </w:t>
      </w:r>
      <w:r>
        <w:rPr>
          <w:rFonts w:ascii="Times New Roman" w:hAnsi="Times New Roman" w:cs="Times New Roman"/>
          <w:sz w:val="24"/>
          <w:szCs w:val="24"/>
        </w:rPr>
        <w:t xml:space="preserve">stop entities </w:t>
      </w:r>
      <w:r w:rsidR="00DC6EEA">
        <w:rPr>
          <w:rFonts w:ascii="Times New Roman" w:hAnsi="Times New Roman" w:cs="Times New Roman"/>
          <w:sz w:val="24"/>
          <w:szCs w:val="24"/>
        </w:rPr>
        <w:t>from laying off employees. The widened tax credit for energy-efficient commercial structures and new energy efficient residential will incorporate additional bonus credits for enterprises that pay superior wages and hire registered professionals, ensuring low-road contractors do not underpay</w:t>
      </w:r>
      <w:r w:rsidR="0076331A">
        <w:rPr>
          <w:rFonts w:ascii="Times New Roman" w:hAnsi="Times New Roman" w:cs="Times New Roman"/>
          <w:sz w:val="24"/>
          <w:szCs w:val="24"/>
        </w:rPr>
        <w:t xml:space="preserve"> (</w:t>
      </w:r>
      <w:r w:rsidR="008302DB">
        <w:rPr>
          <w:rFonts w:ascii="Times New Roman" w:hAnsi="Times New Roman" w:cs="Times New Roman"/>
          <w:sz w:val="24"/>
          <w:szCs w:val="24"/>
        </w:rPr>
        <w:t>Niazi, 2022</w:t>
      </w:r>
      <w:r w:rsidR="0076331A">
        <w:rPr>
          <w:rFonts w:ascii="Times New Roman" w:hAnsi="Times New Roman" w:cs="Times New Roman"/>
          <w:sz w:val="24"/>
          <w:szCs w:val="24"/>
        </w:rPr>
        <w:t>)</w:t>
      </w:r>
      <w:r w:rsidR="00DC6EEA">
        <w:rPr>
          <w:rFonts w:ascii="Times New Roman" w:hAnsi="Times New Roman" w:cs="Times New Roman"/>
          <w:sz w:val="24"/>
          <w:szCs w:val="24"/>
        </w:rPr>
        <w:t>. Also, IRA will fine organizations that commit to paying prevailing wages but fail to follow through</w:t>
      </w:r>
      <w:r w:rsidR="0076331A">
        <w:rPr>
          <w:rFonts w:ascii="Times New Roman" w:hAnsi="Times New Roman" w:cs="Times New Roman"/>
          <w:sz w:val="24"/>
          <w:szCs w:val="24"/>
        </w:rPr>
        <w:t>, subjecting employees and other stakeholders to untold suffering and anger</w:t>
      </w:r>
      <w:r w:rsidR="00DC6EEA">
        <w:rPr>
          <w:rFonts w:ascii="Times New Roman" w:hAnsi="Times New Roman" w:cs="Times New Roman"/>
          <w:sz w:val="24"/>
          <w:szCs w:val="24"/>
        </w:rPr>
        <w:t xml:space="preserve">. In this regard, employees who are owed the prevailing wages will get the difference. </w:t>
      </w:r>
    </w:p>
    <w:p w:rsidR="00652EC9" w:rsidRDefault="00FE2BFF" w:rsidP="00652E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IRA seeks to protect Americans who depend on Medicare from disastrous drug costs. The policy will phase in a cap for cheaper costs and institute a ne</w:t>
      </w:r>
      <w:r>
        <w:rPr>
          <w:rFonts w:ascii="Times New Roman" w:hAnsi="Times New Roman" w:cs="Times New Roman"/>
          <w:sz w:val="24"/>
          <w:szCs w:val="24"/>
        </w:rPr>
        <w:t xml:space="preserve">w threshold for a thirty-day supply </w:t>
      </w:r>
      <w:r>
        <w:rPr>
          <w:rFonts w:ascii="Times New Roman" w:hAnsi="Times New Roman" w:cs="Times New Roman"/>
          <w:sz w:val="24"/>
          <w:szCs w:val="24"/>
        </w:rPr>
        <w:lastRenderedPageBreak/>
        <w:t xml:space="preserve">of insulin. In this case, it will be much easier for Medicare to discuss the prices </w:t>
      </w:r>
      <w:r w:rsidR="008302DB">
        <w:rPr>
          <w:rFonts w:ascii="Times New Roman" w:hAnsi="Times New Roman" w:cs="Times New Roman"/>
          <w:sz w:val="24"/>
          <w:szCs w:val="24"/>
        </w:rPr>
        <w:t>for drugs that are costly</w:t>
      </w:r>
      <w:r>
        <w:rPr>
          <w:rFonts w:ascii="Times New Roman" w:hAnsi="Times New Roman" w:cs="Times New Roman"/>
          <w:sz w:val="24"/>
          <w:szCs w:val="24"/>
        </w:rPr>
        <w:t xml:space="preserve">. </w:t>
      </w:r>
      <w:r w:rsidR="0076331A">
        <w:rPr>
          <w:rFonts w:ascii="Times New Roman" w:hAnsi="Times New Roman" w:cs="Times New Roman"/>
          <w:sz w:val="24"/>
          <w:szCs w:val="24"/>
        </w:rPr>
        <w:t>IRA initiates a prescription drug price reform</w:t>
      </w:r>
      <w:r w:rsidR="008302DB">
        <w:rPr>
          <w:rFonts w:ascii="Times New Roman" w:hAnsi="Times New Roman" w:cs="Times New Roman"/>
          <w:sz w:val="24"/>
          <w:szCs w:val="24"/>
        </w:rPr>
        <w:t xml:space="preserve"> (</w:t>
      </w:r>
      <w:r w:rsidR="008302DB">
        <w:rPr>
          <w:rFonts w:ascii="Times New Roman" w:hAnsi="Times New Roman" w:cs="Times New Roman"/>
          <w:sz w:val="24"/>
          <w:szCs w:val="24"/>
          <w:shd w:val="clear" w:color="auto" w:fill="FFFFFF"/>
        </w:rPr>
        <w:t>Levitt, 2022</w:t>
      </w:r>
      <w:r w:rsidR="008302DB">
        <w:rPr>
          <w:rFonts w:ascii="Times New Roman" w:hAnsi="Times New Roman" w:cs="Times New Roman"/>
          <w:sz w:val="24"/>
          <w:szCs w:val="24"/>
        </w:rPr>
        <w:t>)</w:t>
      </w:r>
      <w:r w:rsidR="0076331A">
        <w:rPr>
          <w:rFonts w:ascii="Times New Roman" w:hAnsi="Times New Roman" w:cs="Times New Roman"/>
          <w:sz w:val="24"/>
          <w:szCs w:val="24"/>
        </w:rPr>
        <w:t xml:space="preserve">. </w:t>
      </w:r>
      <w:r>
        <w:rPr>
          <w:rFonts w:ascii="Times New Roman" w:hAnsi="Times New Roman" w:cs="Times New Roman"/>
          <w:sz w:val="24"/>
          <w:szCs w:val="24"/>
        </w:rPr>
        <w:t>For family members who benefitted from ACA, IR</w:t>
      </w:r>
      <w:r>
        <w:rPr>
          <w:rFonts w:ascii="Times New Roman" w:hAnsi="Times New Roman" w:cs="Times New Roman"/>
          <w:sz w:val="24"/>
          <w:szCs w:val="24"/>
        </w:rPr>
        <w:t>A extends health insurance contribution funds</w:t>
      </w:r>
      <w:r w:rsidR="0076331A">
        <w:rPr>
          <w:rFonts w:ascii="Times New Roman" w:hAnsi="Times New Roman" w:cs="Times New Roman"/>
          <w:sz w:val="24"/>
          <w:szCs w:val="24"/>
        </w:rPr>
        <w:t>, bringing down the price beneficiaries will pay for their medication</w:t>
      </w:r>
      <w:r>
        <w:rPr>
          <w:rFonts w:ascii="Times New Roman" w:hAnsi="Times New Roman" w:cs="Times New Roman"/>
          <w:sz w:val="24"/>
          <w:szCs w:val="24"/>
        </w:rPr>
        <w:t>. Also, IRA establishes Make it in America provisions for the use of materials made in the United States for the production of clean energy (</w:t>
      </w:r>
      <w:r w:rsidR="008302DB">
        <w:rPr>
          <w:rFonts w:ascii="Times New Roman" w:hAnsi="Times New Roman" w:cs="Times New Roman"/>
          <w:sz w:val="24"/>
          <w:szCs w:val="24"/>
        </w:rPr>
        <w:t>Littlefield, 2022</w:t>
      </w:r>
      <w:r>
        <w:rPr>
          <w:rFonts w:ascii="Times New Roman" w:hAnsi="Times New Roman" w:cs="Times New Roman"/>
          <w:sz w:val="24"/>
          <w:szCs w:val="24"/>
        </w:rPr>
        <w:t xml:space="preserve">). The law bestows widened clean energy tax credits for solar, nuclear, wind, and clean fuels. Similarly, IRA includes bonus credit for organizations that pay employees a prevailing remuneration. </w:t>
      </w:r>
    </w:p>
    <w:p w:rsidR="00652EC9" w:rsidRPr="00652EC9" w:rsidRDefault="00FE2BFF" w:rsidP="00652EC9">
      <w:pPr>
        <w:spacing w:after="0" w:line="480" w:lineRule="auto"/>
        <w:rPr>
          <w:rFonts w:ascii="Times New Roman" w:hAnsi="Times New Roman" w:cs="Times New Roman"/>
          <w:b/>
          <w:sz w:val="24"/>
          <w:szCs w:val="24"/>
        </w:rPr>
      </w:pPr>
      <w:r w:rsidRPr="00652EC9">
        <w:rPr>
          <w:rFonts w:ascii="Times New Roman" w:hAnsi="Times New Roman" w:cs="Times New Roman"/>
          <w:b/>
          <w:sz w:val="24"/>
          <w:szCs w:val="24"/>
        </w:rPr>
        <w:t>IRA makes the Tax Code Fairer</w:t>
      </w:r>
      <w:r>
        <w:rPr>
          <w:rFonts w:ascii="Times New Roman" w:hAnsi="Times New Roman" w:cs="Times New Roman"/>
          <w:b/>
          <w:sz w:val="24"/>
          <w:szCs w:val="24"/>
        </w:rPr>
        <w:t xml:space="preserve"> </w:t>
      </w:r>
    </w:p>
    <w:p w:rsidR="00652EC9" w:rsidRDefault="00FE2BFF" w:rsidP="00652E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United States context, IRA will make the tax code fairer. The policy will </w:t>
      </w:r>
      <w:r w:rsidR="00F239AD">
        <w:rPr>
          <w:rFonts w:ascii="Times New Roman" w:hAnsi="Times New Roman" w:cs="Times New Roman"/>
          <w:sz w:val="24"/>
          <w:szCs w:val="24"/>
        </w:rPr>
        <w:t xml:space="preserve">seek to stop wealthy </w:t>
      </w:r>
      <w:r>
        <w:rPr>
          <w:rFonts w:ascii="Times New Roman" w:hAnsi="Times New Roman" w:cs="Times New Roman"/>
          <w:sz w:val="24"/>
          <w:szCs w:val="24"/>
        </w:rPr>
        <w:t>individuals and corporations that escape their tax obligations, making sure that the rich pay their fair share</w:t>
      </w:r>
      <w:r w:rsidR="0076331A">
        <w:rPr>
          <w:rFonts w:ascii="Times New Roman" w:hAnsi="Times New Roman" w:cs="Times New Roman"/>
          <w:sz w:val="24"/>
          <w:szCs w:val="24"/>
        </w:rPr>
        <w:t xml:space="preserve"> (</w:t>
      </w:r>
      <w:r w:rsidR="008302DB">
        <w:rPr>
          <w:rFonts w:ascii="Times New Roman" w:hAnsi="Times New Roman" w:cs="Times New Roman"/>
          <w:sz w:val="24"/>
          <w:szCs w:val="24"/>
        </w:rPr>
        <w:t>Niazi, 2022</w:t>
      </w:r>
      <w:r w:rsidR="0076331A">
        <w:rPr>
          <w:rFonts w:ascii="Times New Roman" w:hAnsi="Times New Roman" w:cs="Times New Roman"/>
          <w:sz w:val="24"/>
          <w:szCs w:val="24"/>
        </w:rPr>
        <w:t>)</w:t>
      </w:r>
      <w:r>
        <w:rPr>
          <w:rFonts w:ascii="Times New Roman" w:hAnsi="Times New Roman" w:cs="Times New Roman"/>
          <w:sz w:val="24"/>
          <w:szCs w:val="24"/>
        </w:rPr>
        <w:t>. Ideally, IRA will raise reve</w:t>
      </w:r>
      <w:r>
        <w:rPr>
          <w:rFonts w:ascii="Times New Roman" w:hAnsi="Times New Roman" w:cs="Times New Roman"/>
          <w:sz w:val="24"/>
          <w:szCs w:val="24"/>
        </w:rPr>
        <w:t xml:space="preserve">nue by targeting tax evaders, cracking down on the huge profitable entities that get away with paying little federal income tax and imposing a surcharge (usually 1%) </w:t>
      </w:r>
      <w:r w:rsidR="00F239AD">
        <w:rPr>
          <w:rFonts w:ascii="Times New Roman" w:hAnsi="Times New Roman" w:cs="Times New Roman"/>
          <w:sz w:val="24"/>
          <w:szCs w:val="24"/>
        </w:rPr>
        <w:t>on corporate stock buybacks to encourage organizations to invest</w:t>
      </w:r>
      <w:r w:rsidR="0076331A">
        <w:rPr>
          <w:rFonts w:ascii="Times New Roman" w:hAnsi="Times New Roman" w:cs="Times New Roman"/>
          <w:sz w:val="24"/>
          <w:szCs w:val="24"/>
        </w:rPr>
        <w:t xml:space="preserve"> more in the economy</w:t>
      </w:r>
      <w:r w:rsidR="00F239AD">
        <w:rPr>
          <w:rFonts w:ascii="Times New Roman" w:hAnsi="Times New Roman" w:cs="Times New Roman"/>
          <w:sz w:val="24"/>
          <w:szCs w:val="24"/>
        </w:rPr>
        <w:t xml:space="preserve">. </w:t>
      </w:r>
    </w:p>
    <w:p w:rsidR="00652EC9" w:rsidRPr="00652EC9" w:rsidRDefault="00FE2BFF" w:rsidP="00652EC9">
      <w:pPr>
        <w:spacing w:after="0" w:line="480" w:lineRule="auto"/>
        <w:ind w:firstLine="720"/>
        <w:rPr>
          <w:rFonts w:ascii="Times New Roman" w:hAnsi="Times New Roman" w:cs="Times New Roman"/>
          <w:i/>
          <w:sz w:val="24"/>
          <w:szCs w:val="24"/>
        </w:rPr>
      </w:pPr>
      <w:r w:rsidRPr="00652EC9">
        <w:rPr>
          <w:rFonts w:ascii="Times New Roman" w:hAnsi="Times New Roman" w:cs="Times New Roman"/>
          <w:b/>
          <w:i/>
          <w:sz w:val="24"/>
          <w:szCs w:val="24"/>
        </w:rPr>
        <w:t>IRA</w:t>
      </w:r>
      <w:r w:rsidRPr="00652EC9">
        <w:rPr>
          <w:rFonts w:ascii="Times New Roman" w:hAnsi="Times New Roman" w:cs="Times New Roman"/>
          <w:b/>
          <w:i/>
          <w:sz w:val="24"/>
          <w:szCs w:val="24"/>
        </w:rPr>
        <w:t xml:space="preserve"> Revitalizes American Manufacturing</w:t>
      </w:r>
    </w:p>
    <w:p w:rsidR="00DC6EEA" w:rsidRDefault="00FE2BFF" w:rsidP="00652E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has been a greater desire to re-energize the American manufacturing sector. IRA invests in American employees and industry. The act seeks to support American workers with targeted tax incentives, strengthen the nat</w:t>
      </w:r>
      <w:r>
        <w:rPr>
          <w:rFonts w:ascii="Times New Roman" w:hAnsi="Times New Roman" w:cs="Times New Roman"/>
          <w:sz w:val="24"/>
          <w:szCs w:val="24"/>
        </w:rPr>
        <w:t>ion's manufacturing foundation, and build American clean energy supply chains. IRA promotes domestic sourcing</w:t>
      </w:r>
      <w:r w:rsidR="008302DB">
        <w:rPr>
          <w:rFonts w:ascii="Times New Roman" w:hAnsi="Times New Roman" w:cs="Times New Roman"/>
          <w:sz w:val="24"/>
          <w:szCs w:val="24"/>
        </w:rPr>
        <w:t xml:space="preserve"> (</w:t>
      </w:r>
      <w:r w:rsidR="008302DB">
        <w:rPr>
          <w:rFonts w:ascii="Times New Roman" w:hAnsi="Times New Roman" w:cs="Times New Roman"/>
          <w:sz w:val="24"/>
          <w:szCs w:val="24"/>
          <w:shd w:val="clear" w:color="auto" w:fill="FFFFFF"/>
        </w:rPr>
        <w:t>Mulligan, 2022)</w:t>
      </w:r>
      <w:r>
        <w:rPr>
          <w:rFonts w:ascii="Times New Roman" w:hAnsi="Times New Roman" w:cs="Times New Roman"/>
          <w:sz w:val="24"/>
          <w:szCs w:val="24"/>
        </w:rPr>
        <w:t>. For instance, through the policy, clean energy tax credits are increased if the quantity of certain materials such as steel is u</w:t>
      </w:r>
      <w:r>
        <w:rPr>
          <w:rFonts w:ascii="Times New Roman" w:hAnsi="Times New Roman" w:cs="Times New Roman"/>
          <w:sz w:val="24"/>
          <w:szCs w:val="24"/>
        </w:rPr>
        <w:t>sed in wind projects and meets the domestic theme magnit</w:t>
      </w:r>
      <w:r w:rsidR="00AB4BDA">
        <w:rPr>
          <w:rFonts w:ascii="Times New Roman" w:hAnsi="Times New Roman" w:cs="Times New Roman"/>
          <w:sz w:val="24"/>
          <w:szCs w:val="24"/>
        </w:rPr>
        <w:t xml:space="preserve">ude. </w:t>
      </w:r>
    </w:p>
    <w:p w:rsidR="00104A62" w:rsidRDefault="00FE2BFF" w:rsidP="00652E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If Biden's administration establishes clean energy projects in communities that have in the previous periods depend on the extraction, processing, and transport of natural gas, coal, or oil, cle</w:t>
      </w:r>
      <w:r>
        <w:rPr>
          <w:rFonts w:ascii="Times New Roman" w:hAnsi="Times New Roman" w:cs="Times New Roman"/>
          <w:sz w:val="24"/>
          <w:szCs w:val="24"/>
        </w:rPr>
        <w:t xml:space="preserve">an energy tax credits are projected to increase by 10%. This will create jobs, empower generations, and lead to the overall development of the nation. </w:t>
      </w:r>
      <w:r w:rsidR="0076331A">
        <w:rPr>
          <w:rFonts w:ascii="Times New Roman" w:hAnsi="Times New Roman" w:cs="Times New Roman"/>
          <w:sz w:val="24"/>
          <w:szCs w:val="24"/>
        </w:rPr>
        <w:t xml:space="preserve">The </w:t>
      </w:r>
      <w:r w:rsidR="00F174D2">
        <w:rPr>
          <w:rFonts w:ascii="Times New Roman" w:hAnsi="Times New Roman" w:cs="Times New Roman"/>
          <w:sz w:val="24"/>
          <w:szCs w:val="24"/>
        </w:rPr>
        <w:t xml:space="preserve">climate policies, along with the health care provisions of the IRA are designed to save Americans money. </w:t>
      </w:r>
      <w:r w:rsidR="00C2478B">
        <w:rPr>
          <w:rFonts w:ascii="Times New Roman" w:hAnsi="Times New Roman" w:cs="Times New Roman"/>
          <w:sz w:val="24"/>
          <w:szCs w:val="24"/>
        </w:rPr>
        <w:t>IRA includes rebates and tax credits for individuals who buy energy-efficient electric appliances</w:t>
      </w:r>
      <w:r>
        <w:rPr>
          <w:rFonts w:ascii="Times New Roman" w:hAnsi="Times New Roman" w:cs="Times New Roman"/>
          <w:sz w:val="24"/>
          <w:szCs w:val="24"/>
        </w:rPr>
        <w:t xml:space="preserve"> (</w:t>
      </w:r>
      <w:r w:rsidR="008302DB">
        <w:rPr>
          <w:rFonts w:ascii="Times New Roman" w:hAnsi="Times New Roman" w:cs="Times New Roman"/>
          <w:sz w:val="24"/>
          <w:szCs w:val="24"/>
        </w:rPr>
        <w:t>Littlefield, 2022</w:t>
      </w:r>
      <w:r>
        <w:rPr>
          <w:rFonts w:ascii="Times New Roman" w:hAnsi="Times New Roman" w:cs="Times New Roman"/>
          <w:sz w:val="24"/>
          <w:szCs w:val="24"/>
        </w:rPr>
        <w:t>)</w:t>
      </w:r>
      <w:r w:rsidR="00C2478B">
        <w:rPr>
          <w:rFonts w:ascii="Times New Roman" w:hAnsi="Times New Roman" w:cs="Times New Roman"/>
          <w:sz w:val="24"/>
          <w:szCs w:val="24"/>
        </w:rPr>
        <w:t xml:space="preserve">. The improvements are likely to cut the cost </w:t>
      </w:r>
      <w:r>
        <w:rPr>
          <w:rFonts w:ascii="Times New Roman" w:hAnsi="Times New Roman" w:cs="Times New Roman"/>
          <w:sz w:val="24"/>
          <w:szCs w:val="24"/>
        </w:rPr>
        <w:t xml:space="preserve">of utility bills. For low-income earners, IRA will cut rebates on appliances that cut down energy bills. Moderate-income households will qualify for a fifty percent rebate on the cost of electric appliances and electronic cars. </w:t>
      </w:r>
    </w:p>
    <w:p w:rsidR="00104A62" w:rsidRPr="00104A62" w:rsidRDefault="00FE2BFF" w:rsidP="00652EC9">
      <w:pPr>
        <w:spacing w:after="0" w:line="480" w:lineRule="auto"/>
        <w:ind w:firstLine="720"/>
        <w:rPr>
          <w:rFonts w:ascii="Times New Roman" w:hAnsi="Times New Roman" w:cs="Times New Roman"/>
          <w:b/>
          <w:i/>
          <w:sz w:val="24"/>
          <w:szCs w:val="24"/>
        </w:rPr>
      </w:pPr>
      <w:r w:rsidRPr="00104A62">
        <w:rPr>
          <w:rFonts w:ascii="Times New Roman" w:hAnsi="Times New Roman" w:cs="Times New Roman"/>
          <w:b/>
          <w:i/>
          <w:sz w:val="24"/>
          <w:szCs w:val="24"/>
        </w:rPr>
        <w:t>Conclusion</w:t>
      </w:r>
    </w:p>
    <w:p w:rsidR="00652EC9" w:rsidRDefault="00FE2BFF" w:rsidP="00652E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Inflation Re</w:t>
      </w:r>
      <w:r>
        <w:rPr>
          <w:rFonts w:ascii="Times New Roman" w:hAnsi="Times New Roman" w:cs="Times New Roman"/>
          <w:sz w:val="24"/>
          <w:szCs w:val="24"/>
        </w:rPr>
        <w:t xml:space="preserve">duction Act </w:t>
      </w:r>
      <w:r w:rsidR="008302DB">
        <w:rPr>
          <w:rFonts w:ascii="Times New Roman" w:hAnsi="Times New Roman" w:cs="Times New Roman"/>
          <w:sz w:val="24"/>
          <w:szCs w:val="24"/>
        </w:rPr>
        <w:t xml:space="preserve">provides corporate tax schemes that impact mid to large-sized entities. The program allows funding for internal revenue service enforcement, healthcare provisions, and energy and climate change provisions through tax rebates and credits. However, the act </w:t>
      </w:r>
      <w:r>
        <w:rPr>
          <w:rFonts w:ascii="Times New Roman" w:hAnsi="Times New Roman" w:cs="Times New Roman"/>
          <w:sz w:val="24"/>
          <w:szCs w:val="24"/>
        </w:rPr>
        <w:t>might not increase taxes on ordinary Americans, but it will end up taxing people in a roundabout manner because entities normally pass taxes along to consumers and workers. Organizations that get hit by the corporate minimum tax will most probab</w:t>
      </w:r>
      <w:r>
        <w:rPr>
          <w:rFonts w:ascii="Times New Roman" w:hAnsi="Times New Roman" w:cs="Times New Roman"/>
          <w:sz w:val="24"/>
          <w:szCs w:val="24"/>
        </w:rPr>
        <w:t>ly pay lower wages to their workers. In this regard, their stock is likely to go down, which will again affect the many millions of retirement accounts. IRA's approximations for spending and revenue cover a wide timeframe (10 years). With time, states will</w:t>
      </w:r>
      <w:r>
        <w:rPr>
          <w:rFonts w:ascii="Times New Roman" w:hAnsi="Times New Roman" w:cs="Times New Roman"/>
          <w:sz w:val="24"/>
          <w:szCs w:val="24"/>
        </w:rPr>
        <w:t xml:space="preserve"> be compelled to reconsider their tax rebate schemes for electric appliances and other energy-efficient materials. </w:t>
      </w:r>
    </w:p>
    <w:p w:rsidR="008302DB" w:rsidRDefault="008302DB" w:rsidP="00652EC9">
      <w:pPr>
        <w:spacing w:after="0" w:line="480" w:lineRule="auto"/>
        <w:ind w:firstLine="720"/>
        <w:rPr>
          <w:rFonts w:ascii="Times New Roman" w:hAnsi="Times New Roman" w:cs="Times New Roman"/>
          <w:sz w:val="24"/>
          <w:szCs w:val="24"/>
        </w:rPr>
      </w:pPr>
    </w:p>
    <w:p w:rsidR="008302DB" w:rsidRDefault="008302DB" w:rsidP="00652EC9">
      <w:pPr>
        <w:spacing w:after="0" w:line="480" w:lineRule="auto"/>
        <w:ind w:firstLine="720"/>
        <w:rPr>
          <w:rFonts w:ascii="Times New Roman" w:hAnsi="Times New Roman" w:cs="Times New Roman"/>
          <w:sz w:val="24"/>
          <w:szCs w:val="24"/>
        </w:rPr>
      </w:pPr>
    </w:p>
    <w:p w:rsidR="008302DB" w:rsidRDefault="008302DB" w:rsidP="00652EC9">
      <w:pPr>
        <w:spacing w:after="0" w:line="480" w:lineRule="auto"/>
        <w:ind w:firstLine="720"/>
        <w:rPr>
          <w:rFonts w:ascii="Times New Roman" w:hAnsi="Times New Roman" w:cs="Times New Roman"/>
          <w:sz w:val="24"/>
          <w:szCs w:val="24"/>
        </w:rPr>
      </w:pPr>
    </w:p>
    <w:p w:rsidR="008302DB" w:rsidRDefault="00FE2BFF" w:rsidP="008302DB">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302DB" w:rsidRPr="008302DB" w:rsidRDefault="00FE2BFF" w:rsidP="008302DB">
      <w:pPr>
        <w:pStyle w:val="NoSpacing"/>
        <w:spacing w:line="480" w:lineRule="auto"/>
        <w:ind w:left="720" w:hanging="720"/>
        <w:rPr>
          <w:rFonts w:ascii="Times New Roman" w:hAnsi="Times New Roman" w:cs="Times New Roman"/>
          <w:sz w:val="24"/>
          <w:szCs w:val="24"/>
          <w:shd w:val="clear" w:color="auto" w:fill="FFFFFF"/>
        </w:rPr>
      </w:pPr>
      <w:r w:rsidRPr="008302DB">
        <w:rPr>
          <w:rFonts w:ascii="Times New Roman" w:hAnsi="Times New Roman" w:cs="Times New Roman"/>
          <w:sz w:val="24"/>
          <w:szCs w:val="24"/>
          <w:shd w:val="clear" w:color="auto" w:fill="FFFFFF"/>
        </w:rPr>
        <w:t>Levitt, L. (2022, August). The Inflation Reduction Act is a foot in the door for containing health care costs. In </w:t>
      </w:r>
      <w:r w:rsidRPr="008302DB">
        <w:rPr>
          <w:rFonts w:ascii="Times New Roman" w:hAnsi="Times New Roman" w:cs="Times New Roman"/>
          <w:i/>
          <w:iCs/>
          <w:sz w:val="24"/>
          <w:szCs w:val="24"/>
          <w:shd w:val="clear" w:color="auto" w:fill="FFFFFF"/>
        </w:rPr>
        <w:t xml:space="preserve">JAMA Health </w:t>
      </w:r>
      <w:r w:rsidRPr="008302DB">
        <w:rPr>
          <w:rFonts w:ascii="Times New Roman" w:hAnsi="Times New Roman" w:cs="Times New Roman"/>
          <w:i/>
          <w:iCs/>
          <w:sz w:val="24"/>
          <w:szCs w:val="24"/>
          <w:shd w:val="clear" w:color="auto" w:fill="FFFFFF"/>
        </w:rPr>
        <w:t>Forum</w:t>
      </w:r>
      <w:r w:rsidRPr="008302DB">
        <w:rPr>
          <w:rFonts w:ascii="Times New Roman" w:hAnsi="Times New Roman" w:cs="Times New Roman"/>
          <w:sz w:val="24"/>
          <w:szCs w:val="24"/>
          <w:shd w:val="clear" w:color="auto" w:fill="FFFFFF"/>
        </w:rPr>
        <w:t> (Vol. 3, No. 8, pp. e223575-e223575). American Medical Association.</w:t>
      </w:r>
    </w:p>
    <w:p w:rsidR="008302DB" w:rsidRPr="008302DB" w:rsidRDefault="00FE2BFF" w:rsidP="008302DB">
      <w:pPr>
        <w:pStyle w:val="NoSpacing"/>
        <w:spacing w:line="480" w:lineRule="auto"/>
        <w:ind w:left="720" w:hanging="720"/>
        <w:rPr>
          <w:rFonts w:ascii="Times New Roman" w:hAnsi="Times New Roman" w:cs="Times New Roman"/>
          <w:sz w:val="24"/>
          <w:szCs w:val="24"/>
          <w:shd w:val="clear" w:color="auto" w:fill="FFFFFF"/>
        </w:rPr>
      </w:pPr>
      <w:r w:rsidRPr="008302DB">
        <w:rPr>
          <w:rFonts w:ascii="Times New Roman" w:hAnsi="Times New Roman" w:cs="Times New Roman"/>
          <w:sz w:val="24"/>
          <w:szCs w:val="24"/>
          <w:shd w:val="clear" w:color="auto" w:fill="FFFFFF"/>
        </w:rPr>
        <w:t>Littlefield, A. (2022). Carbon capture utilization and storage in the new Inflation Reduction Act. </w:t>
      </w:r>
      <w:r w:rsidRPr="008302DB">
        <w:rPr>
          <w:rFonts w:ascii="Times New Roman" w:hAnsi="Times New Roman" w:cs="Times New Roman"/>
          <w:i/>
          <w:iCs/>
          <w:sz w:val="24"/>
          <w:szCs w:val="24"/>
          <w:shd w:val="clear" w:color="auto" w:fill="FFFFFF"/>
        </w:rPr>
        <w:t>Payne Institute Commentary Series: Commentary</w:t>
      </w:r>
      <w:r w:rsidRPr="008302DB">
        <w:rPr>
          <w:rFonts w:ascii="Times New Roman" w:hAnsi="Times New Roman" w:cs="Times New Roman"/>
          <w:sz w:val="24"/>
          <w:szCs w:val="24"/>
          <w:shd w:val="clear" w:color="auto" w:fill="FFFFFF"/>
        </w:rPr>
        <w:t>.</w:t>
      </w:r>
    </w:p>
    <w:p w:rsidR="008302DB" w:rsidRPr="008302DB" w:rsidRDefault="00FE2BFF" w:rsidP="008302DB">
      <w:pPr>
        <w:pStyle w:val="NoSpacing"/>
        <w:spacing w:line="480" w:lineRule="auto"/>
        <w:ind w:left="720" w:hanging="720"/>
        <w:rPr>
          <w:rFonts w:ascii="Times New Roman" w:hAnsi="Times New Roman" w:cs="Times New Roman"/>
          <w:sz w:val="24"/>
          <w:szCs w:val="24"/>
          <w:shd w:val="clear" w:color="auto" w:fill="FFFFFF"/>
        </w:rPr>
      </w:pPr>
      <w:r w:rsidRPr="008302DB">
        <w:rPr>
          <w:rFonts w:ascii="Times New Roman" w:hAnsi="Times New Roman" w:cs="Times New Roman"/>
          <w:sz w:val="24"/>
          <w:szCs w:val="24"/>
          <w:shd w:val="clear" w:color="auto" w:fill="FFFFFF"/>
        </w:rPr>
        <w:t>Mulligan, C. B. (2022). The Negative</w:t>
      </w:r>
      <w:r w:rsidRPr="008302DB">
        <w:rPr>
          <w:rFonts w:ascii="Times New Roman" w:hAnsi="Times New Roman" w:cs="Times New Roman"/>
          <w:sz w:val="24"/>
          <w:szCs w:val="24"/>
          <w:shd w:val="clear" w:color="auto" w:fill="FFFFFF"/>
        </w:rPr>
        <w:t xml:space="preserve"> Economic Effects of the Inflation Reduction Act of 2022.</w:t>
      </w:r>
    </w:p>
    <w:p w:rsidR="008302DB" w:rsidRPr="008302DB" w:rsidRDefault="00FE2BFF" w:rsidP="008302DB">
      <w:pPr>
        <w:pStyle w:val="NoSpacing"/>
        <w:spacing w:line="480" w:lineRule="auto"/>
        <w:ind w:left="720" w:hanging="720"/>
        <w:rPr>
          <w:rFonts w:ascii="Times New Roman" w:hAnsi="Times New Roman" w:cs="Times New Roman"/>
          <w:sz w:val="24"/>
          <w:szCs w:val="24"/>
        </w:rPr>
      </w:pPr>
      <w:r w:rsidRPr="008302DB">
        <w:rPr>
          <w:rFonts w:ascii="Times New Roman" w:hAnsi="Times New Roman" w:cs="Times New Roman"/>
          <w:sz w:val="24"/>
          <w:szCs w:val="24"/>
          <w:shd w:val="clear" w:color="auto" w:fill="FFFFFF"/>
        </w:rPr>
        <w:t>Niazi, S. K. (2022). The Inflation Reduction Act: A boon for the generic and biosimilar industry. </w:t>
      </w:r>
      <w:r w:rsidRPr="008302DB">
        <w:rPr>
          <w:rFonts w:ascii="Times New Roman" w:hAnsi="Times New Roman" w:cs="Times New Roman"/>
          <w:i/>
          <w:iCs/>
          <w:sz w:val="24"/>
          <w:szCs w:val="24"/>
          <w:shd w:val="clear" w:color="auto" w:fill="FFFFFF"/>
        </w:rPr>
        <w:t>Journal of Clinical Pharmacy and Therapeutics</w:t>
      </w:r>
      <w:r w:rsidRPr="008302DB">
        <w:rPr>
          <w:rFonts w:ascii="Times New Roman" w:hAnsi="Times New Roman" w:cs="Times New Roman"/>
          <w:sz w:val="24"/>
          <w:szCs w:val="24"/>
          <w:shd w:val="clear" w:color="auto" w:fill="FFFFFF"/>
        </w:rPr>
        <w:t>.</w:t>
      </w:r>
    </w:p>
    <w:p w:rsidR="008A4567" w:rsidRPr="008A4567" w:rsidRDefault="008A4567" w:rsidP="008A4567">
      <w:pPr>
        <w:tabs>
          <w:tab w:val="left" w:pos="4200"/>
        </w:tabs>
        <w:spacing w:after="0" w:line="480" w:lineRule="auto"/>
        <w:jc w:val="center"/>
        <w:rPr>
          <w:rFonts w:ascii="Times New Roman" w:hAnsi="Times New Roman" w:cs="Times New Roman"/>
          <w:sz w:val="24"/>
          <w:szCs w:val="24"/>
        </w:rPr>
      </w:pPr>
    </w:p>
    <w:sectPr w:rsidR="008A4567" w:rsidRPr="008A4567" w:rsidSect="008A456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FF" w:rsidRDefault="00FE2BFF">
      <w:pPr>
        <w:spacing w:after="0" w:line="240" w:lineRule="auto"/>
      </w:pPr>
      <w:r>
        <w:separator/>
      </w:r>
    </w:p>
  </w:endnote>
  <w:endnote w:type="continuationSeparator" w:id="0">
    <w:p w:rsidR="00FE2BFF" w:rsidRDefault="00FE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FF" w:rsidRDefault="00FE2BFF">
      <w:pPr>
        <w:spacing w:after="0" w:line="240" w:lineRule="auto"/>
      </w:pPr>
      <w:r>
        <w:separator/>
      </w:r>
    </w:p>
  </w:footnote>
  <w:footnote w:type="continuationSeparator" w:id="0">
    <w:p w:rsidR="00FE2BFF" w:rsidRDefault="00FE2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44882"/>
      <w:docPartObj>
        <w:docPartGallery w:val="Page Numbers (Top of Page)"/>
        <w:docPartUnique/>
      </w:docPartObj>
    </w:sdtPr>
    <w:sdtEndPr>
      <w:rPr>
        <w:rFonts w:ascii="Times New Roman" w:hAnsi="Times New Roman" w:cs="Times New Roman"/>
        <w:noProof/>
        <w:sz w:val="24"/>
        <w:szCs w:val="24"/>
      </w:rPr>
    </w:sdtEndPr>
    <w:sdtContent>
      <w:p w:rsidR="008A4567" w:rsidRPr="008A4567" w:rsidRDefault="00FE2BFF" w:rsidP="008A4567">
        <w:pPr>
          <w:pStyle w:val="Header"/>
          <w:spacing w:line="480" w:lineRule="auto"/>
          <w:jc w:val="right"/>
          <w:rPr>
            <w:rFonts w:ascii="Times New Roman" w:hAnsi="Times New Roman" w:cs="Times New Roman"/>
            <w:sz w:val="24"/>
            <w:szCs w:val="24"/>
          </w:rPr>
        </w:pPr>
        <w:r w:rsidRPr="008A4567">
          <w:rPr>
            <w:rFonts w:ascii="Times New Roman" w:hAnsi="Times New Roman" w:cs="Times New Roman"/>
            <w:sz w:val="24"/>
            <w:szCs w:val="24"/>
          </w:rPr>
          <w:fldChar w:fldCharType="begin"/>
        </w:r>
        <w:r w:rsidRPr="008A4567">
          <w:rPr>
            <w:rFonts w:ascii="Times New Roman" w:hAnsi="Times New Roman" w:cs="Times New Roman"/>
            <w:sz w:val="24"/>
            <w:szCs w:val="24"/>
          </w:rPr>
          <w:instrText xml:space="preserve"> PAGE   \* MERGEFORMAT </w:instrText>
        </w:r>
        <w:r w:rsidRPr="008A4567">
          <w:rPr>
            <w:rFonts w:ascii="Times New Roman" w:hAnsi="Times New Roman" w:cs="Times New Roman"/>
            <w:sz w:val="24"/>
            <w:szCs w:val="24"/>
          </w:rPr>
          <w:fldChar w:fldCharType="separate"/>
        </w:r>
        <w:r w:rsidR="00F10522">
          <w:rPr>
            <w:rFonts w:ascii="Times New Roman" w:hAnsi="Times New Roman" w:cs="Times New Roman"/>
            <w:noProof/>
            <w:sz w:val="24"/>
            <w:szCs w:val="24"/>
          </w:rPr>
          <w:t>4</w:t>
        </w:r>
        <w:r w:rsidRPr="008A4567">
          <w:rPr>
            <w:rFonts w:ascii="Times New Roman" w:hAnsi="Times New Roman" w:cs="Times New Roman"/>
            <w:noProof/>
            <w:sz w:val="24"/>
            <w:szCs w:val="24"/>
          </w:rPr>
          <w:fldChar w:fldCharType="end"/>
        </w:r>
      </w:p>
    </w:sdtContent>
  </w:sdt>
  <w:p w:rsidR="008A4567" w:rsidRDefault="008A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39906"/>
      <w:docPartObj>
        <w:docPartGallery w:val="Page Numbers (Top of Page)"/>
        <w:docPartUnique/>
      </w:docPartObj>
    </w:sdtPr>
    <w:sdtEndPr>
      <w:rPr>
        <w:noProof/>
      </w:rPr>
    </w:sdtEndPr>
    <w:sdtContent>
      <w:p w:rsidR="008A4567" w:rsidRDefault="00FE2BFF" w:rsidP="008A4567">
        <w:pPr>
          <w:pStyle w:val="Header"/>
          <w:spacing w:line="480" w:lineRule="auto"/>
          <w:jc w:val="right"/>
        </w:pPr>
        <w:r w:rsidRPr="008A4567">
          <w:rPr>
            <w:rFonts w:ascii="Times New Roman" w:hAnsi="Times New Roman" w:cs="Times New Roman"/>
            <w:sz w:val="24"/>
            <w:szCs w:val="24"/>
          </w:rPr>
          <w:fldChar w:fldCharType="begin"/>
        </w:r>
        <w:r w:rsidRPr="008A4567">
          <w:rPr>
            <w:rFonts w:ascii="Times New Roman" w:hAnsi="Times New Roman" w:cs="Times New Roman"/>
            <w:sz w:val="24"/>
            <w:szCs w:val="24"/>
          </w:rPr>
          <w:instrText xml:space="preserve"> PAGE   \* MERGEFORMAT </w:instrText>
        </w:r>
        <w:r w:rsidRPr="008A4567">
          <w:rPr>
            <w:rFonts w:ascii="Times New Roman" w:hAnsi="Times New Roman" w:cs="Times New Roman"/>
            <w:sz w:val="24"/>
            <w:szCs w:val="24"/>
          </w:rPr>
          <w:fldChar w:fldCharType="separate"/>
        </w:r>
        <w:r w:rsidR="00F10522">
          <w:rPr>
            <w:rFonts w:ascii="Times New Roman" w:hAnsi="Times New Roman" w:cs="Times New Roman"/>
            <w:noProof/>
            <w:sz w:val="24"/>
            <w:szCs w:val="24"/>
          </w:rPr>
          <w:t>1</w:t>
        </w:r>
        <w:r w:rsidRPr="008A4567">
          <w:rPr>
            <w:rFonts w:ascii="Times New Roman" w:hAnsi="Times New Roman" w:cs="Times New Roman"/>
            <w:noProof/>
            <w:sz w:val="24"/>
            <w:szCs w:val="24"/>
          </w:rPr>
          <w:fldChar w:fldCharType="end"/>
        </w:r>
      </w:p>
    </w:sdtContent>
  </w:sdt>
  <w:p w:rsidR="008A4567" w:rsidRDefault="008A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67"/>
    <w:rsid w:val="00104A62"/>
    <w:rsid w:val="00400A00"/>
    <w:rsid w:val="005A6B8F"/>
    <w:rsid w:val="00652EC9"/>
    <w:rsid w:val="0076331A"/>
    <w:rsid w:val="008302DB"/>
    <w:rsid w:val="008A4567"/>
    <w:rsid w:val="009E01B3"/>
    <w:rsid w:val="00AB4BDA"/>
    <w:rsid w:val="00C2478B"/>
    <w:rsid w:val="00D56F2F"/>
    <w:rsid w:val="00DC6EEA"/>
    <w:rsid w:val="00F10522"/>
    <w:rsid w:val="00F174D2"/>
    <w:rsid w:val="00F239AD"/>
    <w:rsid w:val="00FE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19B8-00D2-498B-B647-A75A9F65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67"/>
  </w:style>
  <w:style w:type="paragraph" w:styleId="Footer">
    <w:name w:val="footer"/>
    <w:basedOn w:val="Normal"/>
    <w:link w:val="FooterChar"/>
    <w:uiPriority w:val="99"/>
    <w:unhideWhenUsed/>
    <w:rsid w:val="008A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67"/>
  </w:style>
  <w:style w:type="paragraph" w:styleId="NoSpacing">
    <w:name w:val="No Spacing"/>
    <w:uiPriority w:val="1"/>
    <w:qFormat/>
    <w:rsid w:val="008A4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2022-10-28T05:29:00Z</dcterms:created>
  <dcterms:modified xsi:type="dcterms:W3CDTF">2022-10-28T05:29:00Z</dcterms:modified>
  <dc:language/>
  <cp:version/>
  <cp:contentStatus/>
  <cp:category/>
  <cp:keywords/>
  <dc:title/>
  <dc:subject/>
  <dc:description/>
</cp:coreProperties>
</file>