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q6zhuctwxh12" w:id="0"/>
      <w:bookmarkEnd w:id="0"/>
      <w:r w:rsidDel="00000000" w:rsidR="00000000" w:rsidRPr="00000000">
        <w:rPr>
          <w:rtl w:val="0"/>
        </w:rPr>
        <w:t xml:space="preserve">Is the assessment of millennials' educational achievement and ability to focus while using technology as discussed fair or not?</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his article, Nicholas highlights the effect google gas created in our reading habits on whether it is making us stupid or not. In this essence, I believe Google is indeed making us stupid and lazy readers. Scott Karp confesses in his book that indeed he used to be a voracious reader in college as a Lit Major reading intensively, paying attention to achieve a fulfilling outcome. Bruce Friedman, a blogger in computers in medicine, states that Google has altered the way of thinking and pattern of thinking alike as he cannot read War and Peace all through as he used. Him, among many other authors including Nicholas Carr, have accepted that indeed they are more careless readers as they simply skim through hyperlinks and from a link to the next vigorously searching for the hyperlinks with the best information (carr, nicholas). Such an outcome renders google making mental activity slow hence people seem more stupid as they only have superficial knowledge but lack the in-depth contact that comes with traditional intensive reading method. </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Indeed, the study by Hart Research Associates remains precisely correct on the matter that employers consider hiring millennials focused on problem-solving. Studies show that employers prefer candidates with cross-cutting skills. 88% of the respondents agreed that students should be equipped with adequate skills to manage field project ("Falling Short: College Learning And Career Success"). 73% of others prefer students who have completed a field project such as internships as they possess cross-cutting skills necessary for problem-solving which makes them the perfect candidates for employers. The possession of the cross-cutting knowledge does not automatically give students the direct pass into employment as well. Employers, however, insist that such candidates remain easy to train and equip the necessary skills. </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Nicholas Carr shows that indeed phones affect our way of thinking and profoundly affect our thinking capacity negatively. A 2015 Journal of Experimental Psychology showed that when a phone rings or buzzes heartbeat increases and attention wavers especially on problem-solving making the process slower and inefficient (Carr, Nicholas). The mind becomes closely tied to the phone that a lot of an individual’s attention is directed to the phone even when it is not in sight. Its impact has become imprinted in our brains that it has affected the subconscious mind that any thought that reflects the phone guarantees to interrupt the pattern of thinking, concentration and the overall output quality. Dr. Ward and three of his colleagues through an experiment established that those that sat with their phones near them scored less compared to those whose phones were away. In this manner, it is apparent that phones decrease our capacity to think deeply and solve problems by ourselves.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the three studies give ground-breaking truths regarding the realities that technology has caused on our minds. While Google, as shown by Carr, is making us stupid, the research by Hart Research Associates shows that universities do not prepare students to fit in the demanding employment field. As such, while some graduates might have the knowledge qualifications, they fail to secure jobs or become more productive due to lack of the critical skills that employers seek. On the other hand, while phones have made great companionships and other factors, they have taken over our thinking patterns making us lazy to think and solve problems given the distractions they create.</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Style w:val="Heading2"/>
        <w:spacing w:line="480" w:lineRule="auto"/>
        <w:jc w:val="center"/>
        <w:rPr/>
      </w:pPr>
      <w:bookmarkStart w:colFirst="0" w:colLast="0" w:name="_heading=h.gjdgxs" w:id="1"/>
      <w:bookmarkEnd w:id="1"/>
      <w:r w:rsidDel="00000000" w:rsidR="00000000" w:rsidRPr="00000000">
        <w:rPr>
          <w:rtl w:val="0"/>
        </w:rPr>
        <w:t xml:space="preserve">Works cited</w:t>
      </w:r>
    </w:p>
    <w:p w:rsidR="00000000" w:rsidDel="00000000" w:rsidP="00000000" w:rsidRDefault="00000000" w:rsidRPr="00000000" w14:paraId="0000000A">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carr, nicholas. "Is Google Making Us Stupid?." </w:t>
      </w:r>
      <w:r w:rsidDel="00000000" w:rsidR="00000000" w:rsidRPr="00000000">
        <w:rPr>
          <w:rFonts w:ascii="Times New Roman" w:cs="Times New Roman" w:eastAsia="Times New Roman" w:hAnsi="Times New Roman"/>
          <w:i w:val="1"/>
          <w:sz w:val="24"/>
          <w:szCs w:val="24"/>
          <w:rtl w:val="0"/>
        </w:rPr>
        <w:t xml:space="preserve">Yearbook Of The National Society For The Study Of Education</w:t>
      </w:r>
      <w:r w:rsidDel="00000000" w:rsidR="00000000" w:rsidRPr="00000000">
        <w:rPr>
          <w:rFonts w:ascii="Times New Roman" w:cs="Times New Roman" w:eastAsia="Times New Roman" w:hAnsi="Times New Roman"/>
          <w:sz w:val="24"/>
          <w:szCs w:val="24"/>
          <w:rtl w:val="0"/>
        </w:rPr>
        <w:t xml:space="preserve">, vol 107, no. 2, 2008, pp. 56-63. </w:t>
      </w:r>
      <w:r w:rsidDel="00000000" w:rsidR="00000000" w:rsidRPr="00000000">
        <w:rPr>
          <w:rFonts w:ascii="Times New Roman" w:cs="Times New Roman" w:eastAsia="Times New Roman" w:hAnsi="Times New Roman"/>
          <w:i w:val="1"/>
          <w:sz w:val="24"/>
          <w:szCs w:val="24"/>
          <w:rtl w:val="0"/>
        </w:rPr>
        <w:t xml:space="preserve">Wiley-Blackwell</w:t>
      </w:r>
      <w:r w:rsidDel="00000000" w:rsidR="00000000" w:rsidRPr="00000000">
        <w:rPr>
          <w:rFonts w:ascii="Times New Roman" w:cs="Times New Roman" w:eastAsia="Times New Roman" w:hAnsi="Times New Roman"/>
          <w:sz w:val="24"/>
          <w:szCs w:val="24"/>
          <w:rtl w:val="0"/>
        </w:rPr>
        <w:t xml:space="preserve">, doi:10.1111/j.1744-7984.2008.00172.x. </w:t>
      </w:r>
    </w:p>
    <w:p w:rsidR="00000000" w:rsidDel="00000000" w:rsidP="00000000" w:rsidRDefault="00000000" w:rsidRPr="00000000" w14:paraId="0000000B">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Carr, Nicholas. "How Smartphones Hijack Our Minds." </w:t>
      </w:r>
      <w:r w:rsidDel="00000000" w:rsidR="00000000" w:rsidRPr="00000000">
        <w:rPr>
          <w:rFonts w:ascii="Times New Roman" w:cs="Times New Roman" w:eastAsia="Times New Roman" w:hAnsi="Times New Roman"/>
          <w:i w:val="1"/>
          <w:sz w:val="24"/>
          <w:szCs w:val="24"/>
          <w:rtl w:val="0"/>
        </w:rPr>
        <w:t xml:space="preserve">WSJ</w:t>
      </w:r>
      <w:r w:rsidDel="00000000" w:rsidR="00000000" w:rsidRPr="00000000">
        <w:rPr>
          <w:rFonts w:ascii="Times New Roman" w:cs="Times New Roman" w:eastAsia="Times New Roman" w:hAnsi="Times New Roman"/>
          <w:sz w:val="24"/>
          <w:szCs w:val="24"/>
          <w:rtl w:val="0"/>
        </w:rPr>
        <w:t xml:space="preserve">, 2018</w:t>
      </w:r>
    </w:p>
    <w:p w:rsidR="00000000" w:rsidDel="00000000" w:rsidP="00000000" w:rsidRDefault="00000000" w:rsidRPr="00000000" w14:paraId="0000000C">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"Falling Short: College Learning And Career Success." </w:t>
      </w:r>
      <w:r w:rsidDel="00000000" w:rsidR="00000000" w:rsidRPr="00000000">
        <w:rPr>
          <w:rFonts w:ascii="Times New Roman" w:cs="Times New Roman" w:eastAsia="Times New Roman" w:hAnsi="Times New Roman"/>
          <w:i w:val="1"/>
          <w:sz w:val="24"/>
          <w:szCs w:val="24"/>
          <w:rtl w:val="0"/>
        </w:rPr>
        <w:t xml:space="preserve">Hart Research Associates</w:t>
      </w:r>
      <w:r w:rsidDel="00000000" w:rsidR="00000000" w:rsidRPr="00000000">
        <w:rPr>
          <w:rFonts w:ascii="Times New Roman" w:cs="Times New Roman" w:eastAsia="Times New Roman" w:hAnsi="Times New Roman"/>
          <w:sz w:val="24"/>
          <w:szCs w:val="24"/>
          <w:rtl w:val="0"/>
        </w:rPr>
        <w:t xml:space="preserve">, vol 1, no. 1, 2015, pp. 1-13.</w:t>
      </w:r>
    </w:p>
    <w:p w:rsidR="00000000" w:rsidDel="00000000" w:rsidP="00000000" w:rsidRDefault="00000000" w:rsidRPr="00000000" w14:paraId="0000000D">
      <w:pPr>
        <w:spacing w:line="480" w:lineRule="auto"/>
        <w:ind w:left="720" w:hanging="720"/>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916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9165D"/>
  </w:style>
  <w:style w:type="paragraph" w:styleId="Footer">
    <w:name w:val="footer"/>
    <w:basedOn w:val="Normal"/>
    <w:link w:val="FooterChar"/>
    <w:uiPriority w:val="99"/>
    <w:unhideWhenUsed w:val="1"/>
    <w:rsid w:val="00F916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9165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TxZBHGam6eZxFCg2Dk0Hw6ejA==">AMUW2mUfkUOMwumu2BdBjPbM/L6wUI6Y93LPYVrs9VdBAbk7BTnDVMfemShrlLgMsbGHgcGE67UhVmo3PkEaMw7i3rdRJH1VRDKF+KxwBYsCmy47bIpnQ9ADMS+vpnX22xM9voleX2+vHyLWoTiPgkAiXSTewmP+EA==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2018-02-19T21:03:00Z</dcterms:created>
  <dc:creator>user</dc:creator>
</cp:coreProperties>
</file>